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B8" w:rsidRPr="00603B46" w:rsidRDefault="00C70FB8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828"/>
        <w:gridCol w:w="4958"/>
      </w:tblGrid>
      <w:tr w:rsidR="00C70FB8" w:rsidRPr="00603B46">
        <w:tc>
          <w:tcPr>
            <w:tcW w:w="9828" w:type="dxa"/>
          </w:tcPr>
          <w:p w:rsidR="00C70FB8" w:rsidRPr="00603B46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СОГЛАСОВАНО</w:t>
            </w:r>
          </w:p>
          <w:p w:rsidR="00C70FB8" w:rsidRPr="00603B46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 xml:space="preserve">Директор </w:t>
            </w:r>
            <w:proofErr w:type="gramStart"/>
            <w:r w:rsidRPr="00603B46"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C70FB8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учреждения «</w:t>
            </w:r>
            <w:proofErr w:type="gramStart"/>
            <w:r w:rsidRPr="00603B46">
              <w:rPr>
                <w:sz w:val="28"/>
                <w:szCs w:val="28"/>
              </w:rPr>
              <w:t>Минский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03B46">
              <w:rPr>
                <w:sz w:val="28"/>
                <w:szCs w:val="28"/>
              </w:rPr>
              <w:t>городской</w:t>
            </w:r>
          </w:p>
          <w:p w:rsidR="00C70FB8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учебно-методический</w:t>
            </w:r>
            <w:r>
              <w:rPr>
                <w:sz w:val="28"/>
                <w:szCs w:val="28"/>
              </w:rPr>
              <w:t xml:space="preserve"> </w:t>
            </w:r>
            <w:r w:rsidRPr="00603B46">
              <w:rPr>
                <w:sz w:val="28"/>
                <w:szCs w:val="28"/>
              </w:rPr>
              <w:t>центр</w:t>
            </w:r>
          </w:p>
          <w:p w:rsidR="00C70FB8" w:rsidRPr="00603B46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="00242A6B">
              <w:rPr>
                <w:sz w:val="28"/>
                <w:szCs w:val="28"/>
              </w:rPr>
              <w:t xml:space="preserve"> </w:t>
            </w:r>
            <w:r w:rsidRPr="00603B46">
              <w:rPr>
                <w:sz w:val="28"/>
                <w:szCs w:val="28"/>
              </w:rPr>
              <w:t>образования»</w:t>
            </w:r>
          </w:p>
          <w:p w:rsidR="00C70FB8" w:rsidRPr="00603B46" w:rsidRDefault="00C70FB8" w:rsidP="00CE7998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______________А.</w:t>
            </w:r>
            <w:r w:rsidRPr="00603B46">
              <w:rPr>
                <w:sz w:val="28"/>
                <w:szCs w:val="28"/>
                <w:lang w:val="en-US"/>
              </w:rPr>
              <w:t> </w:t>
            </w:r>
            <w:r w:rsidRPr="00603B46">
              <w:rPr>
                <w:sz w:val="28"/>
                <w:szCs w:val="28"/>
              </w:rPr>
              <w:t>Л.</w:t>
            </w:r>
            <w:r w:rsidRPr="00603B4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603B46">
              <w:rPr>
                <w:sz w:val="28"/>
                <w:szCs w:val="28"/>
              </w:rPr>
              <w:t>Павлючёнок</w:t>
            </w:r>
            <w:proofErr w:type="spellEnd"/>
          </w:p>
          <w:p w:rsidR="00C70FB8" w:rsidRPr="00603B46" w:rsidRDefault="00C70FB8" w:rsidP="00BB3A4E">
            <w:pPr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«____»_____________</w:t>
            </w:r>
            <w:r w:rsidR="00242A6B">
              <w:rPr>
                <w:sz w:val="28"/>
                <w:szCs w:val="28"/>
              </w:rPr>
              <w:t>_____</w:t>
            </w:r>
            <w:r w:rsidRPr="00603B46">
              <w:rPr>
                <w:sz w:val="28"/>
                <w:szCs w:val="28"/>
              </w:rPr>
              <w:t>20</w:t>
            </w:r>
            <w:r w:rsidR="00BB3A4E">
              <w:rPr>
                <w:sz w:val="28"/>
                <w:szCs w:val="28"/>
              </w:rPr>
              <w:t>20</w:t>
            </w:r>
            <w:r w:rsidR="00242A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58" w:type="dxa"/>
          </w:tcPr>
          <w:p w:rsidR="00C70FB8" w:rsidRPr="00603B46" w:rsidRDefault="00C70FB8" w:rsidP="00B33703">
            <w:pPr>
              <w:jc w:val="both"/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УТВЕРЖДАЮ</w:t>
            </w:r>
          </w:p>
          <w:p w:rsidR="00C70FB8" w:rsidRDefault="00BB3A4E" w:rsidP="00B33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70FB8" w:rsidRPr="00603B46">
              <w:rPr>
                <w:sz w:val="28"/>
                <w:szCs w:val="28"/>
              </w:rPr>
              <w:t>аместитель</w:t>
            </w:r>
            <w:r w:rsidR="00C70FB8">
              <w:rPr>
                <w:sz w:val="28"/>
                <w:szCs w:val="28"/>
              </w:rPr>
              <w:t xml:space="preserve"> </w:t>
            </w:r>
            <w:r w:rsidR="00C70FB8" w:rsidRPr="00603B46">
              <w:rPr>
                <w:sz w:val="28"/>
                <w:szCs w:val="28"/>
              </w:rPr>
              <w:t>председателя</w:t>
            </w:r>
          </w:p>
          <w:p w:rsidR="00C70FB8" w:rsidRPr="00603B46" w:rsidRDefault="00C70FB8" w:rsidP="00B33703">
            <w:pPr>
              <w:jc w:val="both"/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</w:t>
            </w:r>
            <w:r w:rsidRPr="00603B46">
              <w:rPr>
                <w:sz w:val="28"/>
                <w:szCs w:val="28"/>
              </w:rPr>
              <w:t>по образованию</w:t>
            </w:r>
          </w:p>
          <w:p w:rsidR="00C70FB8" w:rsidRPr="00603B46" w:rsidRDefault="00C70FB8" w:rsidP="00B33703">
            <w:pPr>
              <w:jc w:val="both"/>
              <w:rPr>
                <w:sz w:val="28"/>
                <w:szCs w:val="28"/>
              </w:rPr>
            </w:pPr>
            <w:proofErr w:type="spellStart"/>
            <w:r w:rsidRPr="00603B46">
              <w:rPr>
                <w:sz w:val="28"/>
                <w:szCs w:val="28"/>
              </w:rPr>
              <w:t>Мингорисполкома</w:t>
            </w:r>
            <w:proofErr w:type="spellEnd"/>
          </w:p>
          <w:p w:rsidR="00C70FB8" w:rsidRPr="00603B46" w:rsidRDefault="00C70FB8" w:rsidP="00B33703">
            <w:pPr>
              <w:jc w:val="both"/>
              <w:rPr>
                <w:sz w:val="28"/>
                <w:szCs w:val="28"/>
              </w:rPr>
            </w:pPr>
          </w:p>
          <w:p w:rsidR="00C70FB8" w:rsidRPr="00603B46" w:rsidRDefault="00C70FB8" w:rsidP="00BB3A4E">
            <w:pPr>
              <w:jc w:val="both"/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______________М.</w:t>
            </w:r>
            <w:r w:rsidRPr="00603B46">
              <w:rPr>
                <w:sz w:val="28"/>
                <w:szCs w:val="28"/>
                <w:lang w:val="en-US"/>
              </w:rPr>
              <w:t> </w:t>
            </w:r>
            <w:r w:rsidR="00BB3A4E">
              <w:rPr>
                <w:sz w:val="28"/>
                <w:szCs w:val="28"/>
              </w:rPr>
              <w:t>Б</w:t>
            </w:r>
            <w:r w:rsidRPr="00603B46">
              <w:rPr>
                <w:sz w:val="28"/>
                <w:szCs w:val="28"/>
              </w:rPr>
              <w:t>.</w:t>
            </w:r>
            <w:r w:rsidRPr="00603B46">
              <w:rPr>
                <w:sz w:val="28"/>
                <w:szCs w:val="28"/>
                <w:lang w:val="en-US"/>
              </w:rPr>
              <w:t> </w:t>
            </w:r>
            <w:r w:rsidR="00BB3A4E">
              <w:rPr>
                <w:sz w:val="28"/>
                <w:szCs w:val="28"/>
              </w:rPr>
              <w:t xml:space="preserve">Юркевич </w:t>
            </w:r>
            <w:r w:rsidR="00BB3A4E" w:rsidRPr="00603B46">
              <w:rPr>
                <w:sz w:val="28"/>
                <w:szCs w:val="28"/>
              </w:rPr>
              <w:t xml:space="preserve"> </w:t>
            </w:r>
            <w:r w:rsidRPr="00603B46">
              <w:rPr>
                <w:sz w:val="28"/>
                <w:szCs w:val="28"/>
              </w:rPr>
              <w:t>«____»_____________</w:t>
            </w:r>
            <w:r w:rsidR="00242A6B">
              <w:rPr>
                <w:sz w:val="28"/>
                <w:szCs w:val="28"/>
              </w:rPr>
              <w:t>__</w:t>
            </w:r>
            <w:r w:rsidRPr="00603B46">
              <w:rPr>
                <w:sz w:val="28"/>
                <w:szCs w:val="28"/>
              </w:rPr>
              <w:t>20</w:t>
            </w:r>
            <w:r w:rsidR="00BB3A4E">
              <w:rPr>
                <w:sz w:val="28"/>
                <w:szCs w:val="28"/>
              </w:rPr>
              <w:t>20</w:t>
            </w:r>
            <w:r w:rsidR="00242A6B">
              <w:rPr>
                <w:sz w:val="28"/>
                <w:szCs w:val="28"/>
              </w:rPr>
              <w:t xml:space="preserve"> г.</w:t>
            </w:r>
          </w:p>
        </w:tc>
      </w:tr>
    </w:tbl>
    <w:p w:rsidR="00C70FB8" w:rsidRPr="00603B46" w:rsidRDefault="00C70FB8" w:rsidP="00065AFA">
      <w:pPr>
        <w:jc w:val="center"/>
        <w:rPr>
          <w:sz w:val="28"/>
          <w:szCs w:val="28"/>
        </w:rPr>
      </w:pPr>
    </w:p>
    <w:p w:rsidR="00C70FB8" w:rsidRDefault="00C70FB8" w:rsidP="00065AFA">
      <w:pPr>
        <w:jc w:val="center"/>
        <w:rPr>
          <w:sz w:val="28"/>
          <w:szCs w:val="28"/>
        </w:rPr>
      </w:pPr>
    </w:p>
    <w:p w:rsidR="00475375" w:rsidRPr="00603B46" w:rsidRDefault="00475375" w:rsidP="00065AFA">
      <w:pPr>
        <w:jc w:val="center"/>
        <w:rPr>
          <w:sz w:val="28"/>
          <w:szCs w:val="28"/>
        </w:rPr>
      </w:pPr>
      <w:bookmarkStart w:id="0" w:name="_GoBack"/>
      <w:bookmarkEnd w:id="0"/>
    </w:p>
    <w:p w:rsidR="00C70FB8" w:rsidRDefault="00C70FB8" w:rsidP="00065AFA">
      <w:pPr>
        <w:jc w:val="center"/>
        <w:rPr>
          <w:b/>
          <w:bCs/>
          <w:sz w:val="28"/>
          <w:szCs w:val="28"/>
        </w:rPr>
      </w:pPr>
      <w:r w:rsidRPr="00603B46">
        <w:rPr>
          <w:b/>
          <w:bCs/>
          <w:sz w:val="28"/>
          <w:szCs w:val="28"/>
        </w:rPr>
        <w:t>ПРОГРАММА</w:t>
      </w:r>
    </w:p>
    <w:p w:rsidR="00C70FB8" w:rsidRPr="0096110A" w:rsidRDefault="00C70FB8" w:rsidP="00065AFA">
      <w:pPr>
        <w:jc w:val="center"/>
        <w:rPr>
          <w:bCs/>
          <w:sz w:val="28"/>
          <w:szCs w:val="28"/>
        </w:rPr>
      </w:pPr>
      <w:r w:rsidRPr="0096110A">
        <w:rPr>
          <w:bCs/>
          <w:sz w:val="28"/>
          <w:szCs w:val="28"/>
        </w:rPr>
        <w:t>инновационной деятельности ведущего в системе профессионально-технического образования</w:t>
      </w:r>
    </w:p>
    <w:p w:rsidR="00C70FB8" w:rsidRPr="0096110A" w:rsidRDefault="00C70FB8" w:rsidP="00E31864">
      <w:pPr>
        <w:jc w:val="center"/>
        <w:rPr>
          <w:bCs/>
          <w:sz w:val="28"/>
          <w:szCs w:val="28"/>
        </w:rPr>
      </w:pPr>
      <w:r w:rsidRPr="0096110A">
        <w:rPr>
          <w:bCs/>
          <w:sz w:val="28"/>
          <w:szCs w:val="28"/>
        </w:rPr>
        <w:t>учреждения образования «</w:t>
      </w:r>
      <w:proofErr w:type="gramStart"/>
      <w:r w:rsidRPr="0096110A">
        <w:rPr>
          <w:bCs/>
          <w:sz w:val="28"/>
          <w:szCs w:val="28"/>
        </w:rPr>
        <w:t>Минский</w:t>
      </w:r>
      <w:proofErr w:type="gramEnd"/>
      <w:r w:rsidRPr="0096110A">
        <w:rPr>
          <w:bCs/>
          <w:sz w:val="28"/>
          <w:szCs w:val="28"/>
        </w:rPr>
        <w:t xml:space="preserve"> государственный профессионально-технический</w:t>
      </w:r>
    </w:p>
    <w:p w:rsidR="00C70FB8" w:rsidRPr="0096110A" w:rsidRDefault="00C70FB8" w:rsidP="00E31864">
      <w:pPr>
        <w:jc w:val="center"/>
        <w:rPr>
          <w:bCs/>
          <w:sz w:val="28"/>
          <w:szCs w:val="28"/>
        </w:rPr>
      </w:pPr>
      <w:r w:rsidRPr="0096110A">
        <w:rPr>
          <w:bCs/>
          <w:sz w:val="28"/>
          <w:szCs w:val="28"/>
        </w:rPr>
        <w:t>колле</w:t>
      </w:r>
      <w:proofErr w:type="gramStart"/>
      <w:r w:rsidRPr="0096110A">
        <w:rPr>
          <w:bCs/>
          <w:sz w:val="28"/>
          <w:szCs w:val="28"/>
        </w:rPr>
        <w:t>дж стр</w:t>
      </w:r>
      <w:proofErr w:type="gramEnd"/>
      <w:r w:rsidRPr="0096110A">
        <w:rPr>
          <w:bCs/>
          <w:sz w:val="28"/>
          <w:szCs w:val="28"/>
        </w:rPr>
        <w:t>оителей имени В. Г. Каменского»</w:t>
      </w:r>
    </w:p>
    <w:p w:rsidR="00C70FB8" w:rsidRPr="0096110A" w:rsidRDefault="00C70FB8" w:rsidP="00ED2FC6">
      <w:pPr>
        <w:jc w:val="center"/>
        <w:rPr>
          <w:bCs/>
          <w:sz w:val="28"/>
          <w:szCs w:val="28"/>
        </w:rPr>
      </w:pPr>
    </w:p>
    <w:p w:rsidR="00C70FB8" w:rsidRPr="0096110A" w:rsidRDefault="00C70FB8" w:rsidP="00242A6B">
      <w:pPr>
        <w:jc w:val="both"/>
        <w:rPr>
          <w:bCs/>
          <w:sz w:val="28"/>
          <w:szCs w:val="28"/>
        </w:rPr>
      </w:pPr>
      <w:r w:rsidRPr="0096110A">
        <w:rPr>
          <w:bCs/>
          <w:sz w:val="28"/>
          <w:szCs w:val="28"/>
        </w:rPr>
        <w:t xml:space="preserve">Тема: Научно-методическое обеспечение </w:t>
      </w:r>
      <w:r w:rsidR="00BB3A4E" w:rsidRPr="0096110A">
        <w:rPr>
          <w:bCs/>
          <w:sz w:val="28"/>
          <w:szCs w:val="28"/>
        </w:rPr>
        <w:t>профессионально-технического</w:t>
      </w:r>
      <w:r w:rsidRPr="0096110A">
        <w:rPr>
          <w:bCs/>
          <w:sz w:val="28"/>
          <w:szCs w:val="28"/>
        </w:rPr>
        <w:t xml:space="preserve"> образования</w:t>
      </w:r>
      <w:r w:rsidR="00BB3A4E" w:rsidRPr="0096110A">
        <w:rPr>
          <w:bCs/>
          <w:sz w:val="28"/>
          <w:szCs w:val="28"/>
        </w:rPr>
        <w:t>, обеспечивающего получение квалификации рабочего (получение образования в дневной форме на основе общего базового образования с получением общего среднего образования)</w:t>
      </w:r>
      <w:r w:rsidR="00242A6B" w:rsidRPr="0096110A">
        <w:rPr>
          <w:bCs/>
          <w:sz w:val="28"/>
          <w:szCs w:val="28"/>
        </w:rPr>
        <w:t xml:space="preserve"> </w:t>
      </w:r>
      <w:r w:rsidRPr="0096110A">
        <w:rPr>
          <w:bCs/>
          <w:sz w:val="28"/>
          <w:szCs w:val="28"/>
        </w:rPr>
        <w:t>по специальности «</w:t>
      </w:r>
      <w:r w:rsidR="009A4DF6" w:rsidRPr="0096110A">
        <w:rPr>
          <w:bCs/>
          <w:sz w:val="28"/>
          <w:szCs w:val="28"/>
        </w:rPr>
        <w:t>Производство строительно-монтажных и ремонтных работ</w:t>
      </w:r>
      <w:r w:rsidRPr="0096110A">
        <w:rPr>
          <w:bCs/>
          <w:sz w:val="28"/>
          <w:szCs w:val="28"/>
        </w:rPr>
        <w:t>»</w:t>
      </w:r>
      <w:r w:rsidR="009A4DF6" w:rsidRPr="0096110A">
        <w:rPr>
          <w:bCs/>
          <w:sz w:val="28"/>
          <w:szCs w:val="28"/>
        </w:rPr>
        <w:t xml:space="preserve">, </w:t>
      </w:r>
      <w:r w:rsidR="00242A6B" w:rsidRPr="0096110A">
        <w:rPr>
          <w:bCs/>
          <w:sz w:val="28"/>
          <w:szCs w:val="28"/>
        </w:rPr>
        <w:t xml:space="preserve"> </w:t>
      </w:r>
      <w:r w:rsidR="009A4DF6" w:rsidRPr="0096110A">
        <w:rPr>
          <w:bCs/>
          <w:sz w:val="28"/>
          <w:szCs w:val="28"/>
        </w:rPr>
        <w:t>квал</w:t>
      </w:r>
      <w:r w:rsidR="009A4DF6" w:rsidRPr="0096110A">
        <w:rPr>
          <w:bCs/>
          <w:sz w:val="28"/>
          <w:szCs w:val="28"/>
        </w:rPr>
        <w:t>и</w:t>
      </w:r>
      <w:r w:rsidR="009A4DF6" w:rsidRPr="0096110A">
        <w:rPr>
          <w:bCs/>
          <w:sz w:val="28"/>
          <w:szCs w:val="28"/>
        </w:rPr>
        <w:t>фикации «Монтажник строительных конструкций»</w:t>
      </w:r>
    </w:p>
    <w:p w:rsidR="00C70FB8" w:rsidRPr="0096110A" w:rsidRDefault="00C70FB8" w:rsidP="00065AFA">
      <w:pPr>
        <w:jc w:val="center"/>
        <w:rPr>
          <w:sz w:val="28"/>
          <w:szCs w:val="28"/>
        </w:rPr>
      </w:pPr>
    </w:p>
    <w:p w:rsidR="00C70FB8" w:rsidRPr="0096110A" w:rsidRDefault="00C70FB8" w:rsidP="00F45430">
      <w:pPr>
        <w:jc w:val="center"/>
        <w:rPr>
          <w:sz w:val="28"/>
          <w:szCs w:val="28"/>
        </w:rPr>
      </w:pPr>
    </w:p>
    <w:p w:rsidR="00C70FB8" w:rsidRPr="0096110A" w:rsidRDefault="00C70FB8" w:rsidP="00F45430">
      <w:pPr>
        <w:jc w:val="center"/>
        <w:rPr>
          <w:sz w:val="28"/>
          <w:szCs w:val="28"/>
        </w:rPr>
      </w:pPr>
    </w:p>
    <w:p w:rsidR="00C70FB8" w:rsidRPr="0096110A" w:rsidRDefault="00C70FB8" w:rsidP="00F45430">
      <w:pPr>
        <w:jc w:val="center"/>
        <w:rPr>
          <w:sz w:val="28"/>
          <w:szCs w:val="28"/>
        </w:rPr>
      </w:pPr>
    </w:p>
    <w:p w:rsidR="00C70FB8" w:rsidRPr="0096110A" w:rsidRDefault="00C70FB8" w:rsidP="00F45430">
      <w:pPr>
        <w:jc w:val="center"/>
        <w:rPr>
          <w:sz w:val="28"/>
          <w:szCs w:val="28"/>
        </w:rPr>
      </w:pPr>
    </w:p>
    <w:p w:rsidR="00C70FB8" w:rsidRPr="00603B46" w:rsidRDefault="00C70FB8" w:rsidP="00F45430">
      <w:pPr>
        <w:jc w:val="center"/>
        <w:rPr>
          <w:sz w:val="28"/>
          <w:szCs w:val="28"/>
        </w:rPr>
      </w:pPr>
    </w:p>
    <w:p w:rsidR="00C70FB8" w:rsidRPr="00603B46" w:rsidRDefault="00C70FB8" w:rsidP="00F45430">
      <w:pPr>
        <w:jc w:val="center"/>
        <w:rPr>
          <w:sz w:val="28"/>
          <w:szCs w:val="28"/>
        </w:rPr>
      </w:pPr>
    </w:p>
    <w:p w:rsidR="00C70FB8" w:rsidRDefault="00C70FB8" w:rsidP="00F45430">
      <w:pPr>
        <w:jc w:val="center"/>
        <w:rPr>
          <w:sz w:val="28"/>
          <w:szCs w:val="28"/>
        </w:rPr>
      </w:pPr>
    </w:p>
    <w:p w:rsidR="009A4DF6" w:rsidRDefault="00C70FB8" w:rsidP="009A4D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</w:p>
    <w:p w:rsidR="008C742A" w:rsidRDefault="008C742A" w:rsidP="009A4DF6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8C742A" w:rsidRDefault="008C742A" w:rsidP="009A4DF6">
      <w:pPr>
        <w:jc w:val="center"/>
        <w:rPr>
          <w:sz w:val="28"/>
          <w:szCs w:val="28"/>
        </w:rPr>
      </w:pPr>
    </w:p>
    <w:p w:rsidR="00160E29" w:rsidRDefault="00160E29" w:rsidP="00242A6B">
      <w:pPr>
        <w:jc w:val="both"/>
        <w:rPr>
          <w:b/>
          <w:sz w:val="28"/>
          <w:szCs w:val="28"/>
          <w:lang w:val="en-US"/>
        </w:rPr>
      </w:pPr>
    </w:p>
    <w:p w:rsidR="00C70FB8" w:rsidRPr="00603B46" w:rsidRDefault="00C70FB8" w:rsidP="00DD6A23">
      <w:pPr>
        <w:ind w:firstLine="708"/>
        <w:jc w:val="both"/>
        <w:rPr>
          <w:sz w:val="28"/>
          <w:szCs w:val="28"/>
        </w:rPr>
      </w:pPr>
      <w:r w:rsidRPr="00242A6B">
        <w:rPr>
          <w:b/>
          <w:sz w:val="28"/>
          <w:szCs w:val="28"/>
        </w:rPr>
        <w:lastRenderedPageBreak/>
        <w:t>Актуальность темы:</w:t>
      </w:r>
      <w:r w:rsidRPr="009102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B46">
        <w:rPr>
          <w:sz w:val="28"/>
          <w:szCs w:val="28"/>
        </w:rPr>
        <w:t xml:space="preserve"> рамках интенсификации и модернизации системы профессионального образования в Ре</w:t>
      </w:r>
      <w:r w:rsidRPr="00603B46">
        <w:rPr>
          <w:sz w:val="28"/>
          <w:szCs w:val="28"/>
        </w:rPr>
        <w:t>с</w:t>
      </w:r>
      <w:r w:rsidRPr="00603B46">
        <w:rPr>
          <w:sz w:val="28"/>
          <w:szCs w:val="28"/>
        </w:rPr>
        <w:t>публике Беларусь актуальным становится внедрение в образовательный процесс</w:t>
      </w:r>
      <w:r w:rsidR="00242A6B">
        <w:rPr>
          <w:sz w:val="28"/>
          <w:szCs w:val="28"/>
        </w:rPr>
        <w:t xml:space="preserve"> на уровне </w:t>
      </w:r>
      <w:r w:rsidRPr="00603B46">
        <w:rPr>
          <w:sz w:val="28"/>
          <w:szCs w:val="28"/>
        </w:rPr>
        <w:t xml:space="preserve"> </w:t>
      </w:r>
      <w:r w:rsidR="00242A6B">
        <w:rPr>
          <w:sz w:val="28"/>
          <w:szCs w:val="28"/>
        </w:rPr>
        <w:t xml:space="preserve">профессионально </w:t>
      </w:r>
      <w:proofErr w:type="gramStart"/>
      <w:r w:rsidR="00242A6B">
        <w:rPr>
          <w:sz w:val="28"/>
          <w:szCs w:val="28"/>
        </w:rPr>
        <w:t>-т</w:t>
      </w:r>
      <w:proofErr w:type="gramEnd"/>
      <w:r w:rsidR="00242A6B">
        <w:rPr>
          <w:sz w:val="28"/>
          <w:szCs w:val="28"/>
        </w:rPr>
        <w:t xml:space="preserve">ехнического </w:t>
      </w:r>
      <w:r w:rsidRPr="00603B46">
        <w:rPr>
          <w:sz w:val="28"/>
          <w:szCs w:val="28"/>
        </w:rPr>
        <w:t>образования инновационных методов обучения учащихся, а также способов диагностики профессионал</w:t>
      </w:r>
      <w:r w:rsidRPr="00603B46">
        <w:rPr>
          <w:sz w:val="28"/>
          <w:szCs w:val="28"/>
        </w:rPr>
        <w:t>ь</w:t>
      </w:r>
      <w:r w:rsidRPr="00603B46">
        <w:rPr>
          <w:sz w:val="28"/>
          <w:szCs w:val="28"/>
        </w:rPr>
        <w:t>ных компетенций выпускников. Поставленная задача</w:t>
      </w:r>
      <w:r w:rsidR="00175983">
        <w:rPr>
          <w:sz w:val="28"/>
          <w:szCs w:val="28"/>
        </w:rPr>
        <w:t xml:space="preserve"> </w:t>
      </w:r>
      <w:r w:rsidRPr="00603B46">
        <w:rPr>
          <w:sz w:val="28"/>
          <w:szCs w:val="28"/>
        </w:rPr>
        <w:t xml:space="preserve"> достигается в том числе</w:t>
      </w:r>
      <w:r w:rsidR="00DD6A23">
        <w:rPr>
          <w:sz w:val="28"/>
          <w:szCs w:val="28"/>
        </w:rPr>
        <w:t>,</w:t>
      </w:r>
      <w:r w:rsidRPr="00603B46">
        <w:rPr>
          <w:sz w:val="28"/>
          <w:szCs w:val="28"/>
        </w:rPr>
        <w:t xml:space="preserve"> посредством разработки и использовани</w:t>
      </w:r>
      <w:r>
        <w:rPr>
          <w:sz w:val="28"/>
          <w:szCs w:val="28"/>
        </w:rPr>
        <w:t>я</w:t>
      </w:r>
      <w:r w:rsidRPr="00603B46">
        <w:rPr>
          <w:sz w:val="28"/>
          <w:szCs w:val="28"/>
        </w:rPr>
        <w:t xml:space="preserve"> при реализации образовательной программы </w:t>
      </w:r>
      <w:r w:rsidR="009A4DF6">
        <w:rPr>
          <w:sz w:val="28"/>
          <w:szCs w:val="28"/>
        </w:rPr>
        <w:t>профессионально-технического образования  по специальности 3</w:t>
      </w:r>
      <w:r w:rsidRPr="00603B46">
        <w:rPr>
          <w:sz w:val="28"/>
          <w:szCs w:val="28"/>
        </w:rPr>
        <w:t>-70 02 </w:t>
      </w:r>
      <w:r w:rsidR="009A4DF6">
        <w:rPr>
          <w:sz w:val="28"/>
          <w:szCs w:val="28"/>
        </w:rPr>
        <w:t>51</w:t>
      </w:r>
      <w:r w:rsidRPr="00603B46">
        <w:rPr>
          <w:sz w:val="28"/>
          <w:szCs w:val="28"/>
        </w:rPr>
        <w:t xml:space="preserve"> «</w:t>
      </w:r>
      <w:r w:rsidR="009A4DF6">
        <w:rPr>
          <w:sz w:val="28"/>
          <w:szCs w:val="28"/>
        </w:rPr>
        <w:t>Производство строительно-монтажных и ремон</w:t>
      </w:r>
      <w:r w:rsidR="00B01C67">
        <w:rPr>
          <w:sz w:val="28"/>
          <w:szCs w:val="28"/>
        </w:rPr>
        <w:t>т</w:t>
      </w:r>
      <w:r w:rsidR="009A4DF6">
        <w:rPr>
          <w:sz w:val="28"/>
          <w:szCs w:val="28"/>
        </w:rPr>
        <w:t>ных работ</w:t>
      </w:r>
      <w:r w:rsidRPr="00603B46">
        <w:rPr>
          <w:sz w:val="28"/>
          <w:szCs w:val="28"/>
        </w:rPr>
        <w:t xml:space="preserve">» </w:t>
      </w:r>
      <w:r w:rsidR="009A4DF6" w:rsidRPr="009A4DF6">
        <w:rPr>
          <w:bCs/>
          <w:sz w:val="28"/>
          <w:szCs w:val="28"/>
        </w:rPr>
        <w:t xml:space="preserve">квалификации </w:t>
      </w:r>
      <w:r w:rsidR="009A4DF6">
        <w:rPr>
          <w:bCs/>
          <w:sz w:val="28"/>
          <w:szCs w:val="28"/>
        </w:rPr>
        <w:t xml:space="preserve">3-70 02 51 </w:t>
      </w:r>
      <w:r w:rsidR="00242A6B">
        <w:rPr>
          <w:bCs/>
          <w:sz w:val="28"/>
          <w:szCs w:val="28"/>
        </w:rPr>
        <w:t>–</w:t>
      </w:r>
      <w:r w:rsidR="009A4DF6">
        <w:rPr>
          <w:bCs/>
          <w:sz w:val="28"/>
          <w:szCs w:val="28"/>
        </w:rPr>
        <w:t xml:space="preserve"> 54</w:t>
      </w:r>
      <w:r w:rsidR="00242A6B">
        <w:rPr>
          <w:bCs/>
          <w:sz w:val="28"/>
          <w:szCs w:val="28"/>
        </w:rPr>
        <w:t xml:space="preserve"> </w:t>
      </w:r>
      <w:r w:rsidR="009A4DF6" w:rsidRPr="009A4DF6">
        <w:rPr>
          <w:bCs/>
          <w:sz w:val="28"/>
          <w:szCs w:val="28"/>
        </w:rPr>
        <w:t>«Монтажник строительных конструкций</w:t>
      </w:r>
      <w:r w:rsidR="009A4DF6">
        <w:rPr>
          <w:b/>
          <w:bCs/>
          <w:sz w:val="28"/>
          <w:szCs w:val="28"/>
        </w:rPr>
        <w:t xml:space="preserve">» </w:t>
      </w:r>
      <w:r w:rsidRPr="00603B46">
        <w:rPr>
          <w:sz w:val="28"/>
          <w:szCs w:val="28"/>
        </w:rPr>
        <w:t>соответствующего научно-методического сопровождения, а именно, учебно-метод</w:t>
      </w:r>
      <w:r w:rsidR="00325DE6">
        <w:rPr>
          <w:sz w:val="28"/>
          <w:szCs w:val="28"/>
        </w:rPr>
        <w:t>ических комплексов по учебным предметам</w:t>
      </w:r>
      <w:r w:rsidRPr="00603B46">
        <w:rPr>
          <w:sz w:val="28"/>
          <w:szCs w:val="28"/>
        </w:rPr>
        <w:t xml:space="preserve"> профессионального компонента учебных планов.</w:t>
      </w:r>
    </w:p>
    <w:p w:rsidR="00C70FB8" w:rsidRPr="00475375" w:rsidRDefault="00C70FB8" w:rsidP="00475375">
      <w:pPr>
        <w:ind w:firstLine="720"/>
        <w:jc w:val="both"/>
        <w:rPr>
          <w:b/>
          <w:bCs/>
          <w:sz w:val="28"/>
          <w:szCs w:val="28"/>
        </w:rPr>
      </w:pPr>
      <w:r w:rsidRPr="00242A6B">
        <w:rPr>
          <w:b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603B46">
        <w:rPr>
          <w:sz w:val="28"/>
          <w:szCs w:val="28"/>
        </w:rPr>
        <w:t xml:space="preserve">разработать и внедрить в образовательный процесс на уровне </w:t>
      </w:r>
      <w:r w:rsidR="009A4DF6">
        <w:rPr>
          <w:sz w:val="28"/>
          <w:szCs w:val="28"/>
        </w:rPr>
        <w:t>профессионально-технического</w:t>
      </w:r>
      <w:r w:rsidRPr="00603B46">
        <w:rPr>
          <w:sz w:val="28"/>
          <w:szCs w:val="28"/>
        </w:rPr>
        <w:t xml:space="preserve"> образования по специальности </w:t>
      </w:r>
      <w:r w:rsidR="009A4DF6">
        <w:rPr>
          <w:sz w:val="28"/>
          <w:szCs w:val="28"/>
        </w:rPr>
        <w:t>3</w:t>
      </w:r>
      <w:r w:rsidRPr="00603B46">
        <w:rPr>
          <w:sz w:val="28"/>
          <w:szCs w:val="28"/>
        </w:rPr>
        <w:t>-70 02 </w:t>
      </w:r>
      <w:r w:rsidR="009A4DF6">
        <w:rPr>
          <w:sz w:val="28"/>
          <w:szCs w:val="28"/>
        </w:rPr>
        <w:t>5</w:t>
      </w:r>
      <w:r w:rsidRPr="00603B46">
        <w:rPr>
          <w:sz w:val="28"/>
          <w:szCs w:val="28"/>
        </w:rPr>
        <w:t>1 «</w:t>
      </w:r>
      <w:r w:rsidR="009A4DF6">
        <w:rPr>
          <w:sz w:val="28"/>
          <w:szCs w:val="28"/>
        </w:rPr>
        <w:t>Производство строительно-монтажных и ремонтных работ</w:t>
      </w:r>
      <w:r w:rsidR="009A4DF6" w:rsidRPr="00603B46">
        <w:rPr>
          <w:sz w:val="28"/>
          <w:szCs w:val="28"/>
        </w:rPr>
        <w:t xml:space="preserve">» </w:t>
      </w:r>
      <w:r w:rsidR="009A4DF6" w:rsidRPr="009A4DF6">
        <w:rPr>
          <w:bCs/>
          <w:sz w:val="28"/>
          <w:szCs w:val="28"/>
        </w:rPr>
        <w:t xml:space="preserve">квалификации </w:t>
      </w:r>
      <w:r w:rsidR="009A4DF6">
        <w:rPr>
          <w:bCs/>
          <w:sz w:val="28"/>
          <w:szCs w:val="28"/>
        </w:rPr>
        <w:t xml:space="preserve">3-70 02 51 </w:t>
      </w:r>
      <w:r w:rsidR="00242A6B">
        <w:rPr>
          <w:bCs/>
          <w:sz w:val="28"/>
          <w:szCs w:val="28"/>
        </w:rPr>
        <w:t>–</w:t>
      </w:r>
      <w:r w:rsidR="009A4DF6">
        <w:rPr>
          <w:bCs/>
          <w:sz w:val="28"/>
          <w:szCs w:val="28"/>
        </w:rPr>
        <w:t xml:space="preserve"> 54</w:t>
      </w:r>
      <w:r w:rsidR="00242A6B">
        <w:rPr>
          <w:bCs/>
          <w:sz w:val="28"/>
          <w:szCs w:val="28"/>
        </w:rPr>
        <w:t xml:space="preserve"> </w:t>
      </w:r>
      <w:r w:rsidR="009A4DF6" w:rsidRPr="009A4DF6">
        <w:rPr>
          <w:bCs/>
          <w:sz w:val="28"/>
          <w:szCs w:val="28"/>
        </w:rPr>
        <w:t>«Монтажник строительных конструкций</w:t>
      </w:r>
      <w:r w:rsidR="009A4DF6">
        <w:rPr>
          <w:b/>
          <w:bCs/>
          <w:sz w:val="28"/>
          <w:szCs w:val="28"/>
        </w:rPr>
        <w:t>»</w:t>
      </w:r>
      <w:r w:rsidRPr="00603B46">
        <w:rPr>
          <w:sz w:val="28"/>
          <w:szCs w:val="28"/>
        </w:rPr>
        <w:t xml:space="preserve"> электронные учебно-методические комплексы по учебным </w:t>
      </w:r>
      <w:r w:rsidR="008F12ED">
        <w:rPr>
          <w:sz w:val="28"/>
          <w:szCs w:val="28"/>
        </w:rPr>
        <w:t xml:space="preserve">предметам </w:t>
      </w:r>
      <w:r w:rsidRPr="00603B46">
        <w:rPr>
          <w:sz w:val="28"/>
          <w:szCs w:val="28"/>
        </w:rPr>
        <w:t>пр</w:t>
      </w:r>
      <w:r w:rsidRPr="00603B46">
        <w:rPr>
          <w:sz w:val="28"/>
          <w:szCs w:val="28"/>
        </w:rPr>
        <w:t>о</w:t>
      </w:r>
      <w:r w:rsidRPr="00603B46">
        <w:rPr>
          <w:sz w:val="28"/>
          <w:szCs w:val="28"/>
        </w:rPr>
        <w:t>фессионального компонента учебных планов.</w:t>
      </w:r>
    </w:p>
    <w:p w:rsidR="00C70FB8" w:rsidRPr="00242A6B" w:rsidRDefault="00C70FB8" w:rsidP="00242A6B">
      <w:pPr>
        <w:pStyle w:val="2"/>
        <w:ind w:left="0" w:firstLine="720"/>
        <w:jc w:val="both"/>
        <w:rPr>
          <w:rStyle w:val="jast1"/>
          <w:rFonts w:ascii="Times New Roman" w:hAnsi="Times New Roman" w:cs="Times New Roman"/>
          <w:b/>
          <w:color w:val="auto"/>
          <w:sz w:val="28"/>
          <w:szCs w:val="28"/>
        </w:rPr>
      </w:pPr>
      <w:r w:rsidRPr="00242A6B">
        <w:rPr>
          <w:rStyle w:val="jast1"/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корректировка учебного плана и учебных программ по специальности </w:t>
      </w:r>
      <w:r w:rsidR="00EC34D0">
        <w:rPr>
          <w:rStyle w:val="jast1"/>
          <w:rFonts w:ascii="Times New Roman" w:hAnsi="Times New Roman" w:cs="Times New Roman"/>
          <w:color w:val="auto"/>
          <w:sz w:val="28"/>
          <w:szCs w:val="28"/>
        </w:rPr>
        <w:t>3</w:t>
      </w:r>
      <w:r w:rsidR="00EC34D0">
        <w:rPr>
          <w:sz w:val="28"/>
          <w:szCs w:val="28"/>
        </w:rPr>
        <w:t>-70 02 5</w:t>
      </w:r>
      <w:r w:rsidRPr="00603B46">
        <w:rPr>
          <w:sz w:val="28"/>
          <w:szCs w:val="28"/>
        </w:rPr>
        <w:t xml:space="preserve">1 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«</w:t>
      </w:r>
      <w:r w:rsidR="00EC34D0">
        <w:rPr>
          <w:sz w:val="28"/>
          <w:szCs w:val="28"/>
        </w:rPr>
        <w:t>Производство строительно-монтажных и ремонтных работ</w:t>
      </w:r>
      <w:r w:rsidR="00EC34D0" w:rsidRPr="00603B46">
        <w:rPr>
          <w:sz w:val="28"/>
          <w:szCs w:val="28"/>
        </w:rPr>
        <w:t xml:space="preserve">» </w:t>
      </w:r>
      <w:r w:rsidR="00EC34D0" w:rsidRPr="009A4DF6">
        <w:rPr>
          <w:bCs/>
          <w:sz w:val="28"/>
          <w:szCs w:val="28"/>
        </w:rPr>
        <w:t xml:space="preserve">квалификации </w:t>
      </w:r>
      <w:r w:rsidR="00EC34D0">
        <w:rPr>
          <w:bCs/>
          <w:sz w:val="28"/>
          <w:szCs w:val="28"/>
        </w:rPr>
        <w:t xml:space="preserve">3-70 02 51 </w:t>
      </w:r>
      <w:r w:rsidR="00242A6B">
        <w:rPr>
          <w:bCs/>
          <w:sz w:val="28"/>
          <w:szCs w:val="28"/>
        </w:rPr>
        <w:t>–</w:t>
      </w:r>
      <w:r w:rsidR="00EC34D0">
        <w:rPr>
          <w:bCs/>
          <w:sz w:val="28"/>
          <w:szCs w:val="28"/>
        </w:rPr>
        <w:t xml:space="preserve"> 54</w:t>
      </w:r>
      <w:r w:rsidR="00242A6B">
        <w:rPr>
          <w:bCs/>
          <w:sz w:val="28"/>
          <w:szCs w:val="28"/>
        </w:rPr>
        <w:t xml:space="preserve"> </w:t>
      </w:r>
      <w:r w:rsidR="00EC34D0" w:rsidRPr="009A4DF6">
        <w:rPr>
          <w:bCs/>
          <w:sz w:val="28"/>
          <w:szCs w:val="28"/>
        </w:rPr>
        <w:t>«Монтажник строительных конструкций</w:t>
      </w:r>
      <w:r w:rsidR="00EC34D0">
        <w:rPr>
          <w:b/>
          <w:bCs/>
          <w:sz w:val="28"/>
          <w:szCs w:val="28"/>
        </w:rPr>
        <w:t>»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 в рамках доп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у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стимых академических свобод учреждений профессионального образования;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Style w:val="jast1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оптимизация структуры и содержания учебно-методического комплекса на уровне </w:t>
      </w:r>
      <w:r w:rsidR="00EC34D0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профессионально-технического 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образования;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Style w:val="jast1"/>
          <w:rFonts w:ascii="Times New Roman" w:hAnsi="Times New Roman" w:cs="Times New Roman"/>
          <w:sz w:val="28"/>
          <w:szCs w:val="28"/>
        </w:rPr>
      </w:pP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актуализация локальной нормативной правовой базы учреждения образования по организации и научно-методическому сопровождению учебного процесса;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Style w:val="jast1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разработка электронных учебно-методических комплексов по всем учебным </w:t>
      </w:r>
      <w:r w:rsidR="008F12ED">
        <w:rPr>
          <w:rStyle w:val="jast1"/>
          <w:rFonts w:ascii="Times New Roman" w:hAnsi="Times New Roman" w:cs="Times New Roman"/>
          <w:color w:val="auto"/>
          <w:sz w:val="28"/>
          <w:szCs w:val="28"/>
        </w:rPr>
        <w:t xml:space="preserve">предметам 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профессионального компонента;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03B46">
        <w:rPr>
          <w:sz w:val="28"/>
          <w:szCs w:val="28"/>
        </w:rPr>
        <w:t>приведение материально-технической базы учреждения образования в соответствие с требованиями, предъя</w:t>
      </w:r>
      <w:r w:rsidRPr="00603B46">
        <w:rPr>
          <w:sz w:val="28"/>
          <w:szCs w:val="28"/>
        </w:rPr>
        <w:t>в</w:t>
      </w:r>
      <w:r w:rsidRPr="00603B46">
        <w:rPr>
          <w:sz w:val="28"/>
          <w:szCs w:val="28"/>
        </w:rPr>
        <w:t>ляемыми внедрением электронных учебно-методических комплексов в образовательный процесс;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03B46">
        <w:rPr>
          <w:sz w:val="28"/>
          <w:szCs w:val="28"/>
        </w:rPr>
        <w:t>апробация при организации образователь</w:t>
      </w:r>
      <w:r w:rsidR="00EC34D0">
        <w:rPr>
          <w:sz w:val="28"/>
          <w:szCs w:val="28"/>
        </w:rPr>
        <w:t>ного процесса по специальности 3-70 02 5</w:t>
      </w:r>
      <w:r w:rsidRPr="00603B46">
        <w:rPr>
          <w:sz w:val="28"/>
          <w:szCs w:val="28"/>
        </w:rPr>
        <w:t>1 «</w:t>
      </w:r>
      <w:r w:rsidR="00EC34D0">
        <w:rPr>
          <w:sz w:val="28"/>
          <w:szCs w:val="28"/>
        </w:rPr>
        <w:t>Производство строител</w:t>
      </w:r>
      <w:r w:rsidR="00EC34D0">
        <w:rPr>
          <w:sz w:val="28"/>
          <w:szCs w:val="28"/>
        </w:rPr>
        <w:t>ь</w:t>
      </w:r>
      <w:r w:rsidR="00EC34D0">
        <w:rPr>
          <w:sz w:val="28"/>
          <w:szCs w:val="28"/>
        </w:rPr>
        <w:t>но-монтажных и ремонтных работ</w:t>
      </w:r>
      <w:r w:rsidR="00EC34D0" w:rsidRPr="00603B46">
        <w:rPr>
          <w:sz w:val="28"/>
          <w:szCs w:val="28"/>
        </w:rPr>
        <w:t xml:space="preserve">» </w:t>
      </w:r>
      <w:r w:rsidR="00EC34D0" w:rsidRPr="009A4DF6">
        <w:rPr>
          <w:bCs/>
          <w:sz w:val="28"/>
          <w:szCs w:val="28"/>
        </w:rPr>
        <w:t xml:space="preserve">квалификации </w:t>
      </w:r>
      <w:r w:rsidR="00EC34D0">
        <w:rPr>
          <w:bCs/>
          <w:sz w:val="28"/>
          <w:szCs w:val="28"/>
        </w:rPr>
        <w:t xml:space="preserve">3-70 02 51 </w:t>
      </w:r>
      <w:r w:rsidR="003C716F">
        <w:rPr>
          <w:bCs/>
          <w:sz w:val="28"/>
          <w:szCs w:val="28"/>
        </w:rPr>
        <w:t>–</w:t>
      </w:r>
      <w:r w:rsidR="00EC34D0">
        <w:rPr>
          <w:bCs/>
          <w:sz w:val="28"/>
          <w:szCs w:val="28"/>
        </w:rPr>
        <w:t xml:space="preserve"> 54</w:t>
      </w:r>
      <w:r w:rsidR="003C716F">
        <w:rPr>
          <w:bCs/>
          <w:sz w:val="28"/>
          <w:szCs w:val="28"/>
        </w:rPr>
        <w:t xml:space="preserve"> </w:t>
      </w:r>
      <w:r w:rsidR="00EC34D0" w:rsidRPr="009A4DF6">
        <w:rPr>
          <w:bCs/>
          <w:sz w:val="28"/>
          <w:szCs w:val="28"/>
        </w:rPr>
        <w:t>«Монтажник строительных конструкций</w:t>
      </w:r>
      <w:r w:rsidR="00EC34D0">
        <w:rPr>
          <w:b/>
          <w:bCs/>
          <w:sz w:val="28"/>
          <w:szCs w:val="28"/>
        </w:rPr>
        <w:t xml:space="preserve">» </w:t>
      </w:r>
      <w:r w:rsidRPr="00603B46">
        <w:rPr>
          <w:sz w:val="28"/>
          <w:szCs w:val="28"/>
        </w:rPr>
        <w:t>разработа</w:t>
      </w:r>
      <w:r w:rsidRPr="00603B46">
        <w:rPr>
          <w:sz w:val="28"/>
          <w:szCs w:val="28"/>
        </w:rPr>
        <w:t>н</w:t>
      </w:r>
      <w:r w:rsidRPr="00603B46">
        <w:rPr>
          <w:sz w:val="28"/>
          <w:szCs w:val="28"/>
        </w:rPr>
        <w:t>ного научно-методического обеспечения;</w:t>
      </w:r>
    </w:p>
    <w:p w:rsidR="00C70FB8" w:rsidRPr="00603B46" w:rsidRDefault="00C70FB8" w:rsidP="00BD3196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03B46">
        <w:rPr>
          <w:sz w:val="28"/>
          <w:szCs w:val="28"/>
        </w:rPr>
        <w:t>анализ эффективности инновационной деятельности.</w:t>
      </w:r>
    </w:p>
    <w:p w:rsidR="00C70FB8" w:rsidRPr="00603B46" w:rsidRDefault="00C70FB8" w:rsidP="00BD3196">
      <w:pPr>
        <w:ind w:firstLine="720"/>
        <w:jc w:val="both"/>
        <w:rPr>
          <w:sz w:val="28"/>
          <w:szCs w:val="28"/>
          <w:lang w:val="be-BY"/>
        </w:rPr>
      </w:pPr>
    </w:p>
    <w:p w:rsidR="00475375" w:rsidRDefault="00475375" w:rsidP="00BD3196">
      <w:pPr>
        <w:ind w:firstLine="720"/>
        <w:jc w:val="both"/>
        <w:rPr>
          <w:b/>
          <w:sz w:val="28"/>
          <w:szCs w:val="28"/>
          <w:lang w:val="be-BY"/>
        </w:rPr>
      </w:pPr>
    </w:p>
    <w:p w:rsidR="00160E29" w:rsidRDefault="00160E29" w:rsidP="00BD3196">
      <w:pPr>
        <w:ind w:firstLine="720"/>
        <w:jc w:val="both"/>
        <w:rPr>
          <w:b/>
          <w:sz w:val="28"/>
          <w:szCs w:val="28"/>
          <w:lang w:val="en-US"/>
        </w:rPr>
      </w:pPr>
    </w:p>
    <w:p w:rsidR="00160E29" w:rsidRDefault="00160E29" w:rsidP="00BD3196">
      <w:pPr>
        <w:ind w:firstLine="720"/>
        <w:jc w:val="both"/>
        <w:rPr>
          <w:b/>
          <w:sz w:val="28"/>
          <w:szCs w:val="28"/>
          <w:lang w:val="en-US"/>
        </w:rPr>
      </w:pPr>
    </w:p>
    <w:p w:rsidR="00DD6A23" w:rsidRDefault="00DD6A23" w:rsidP="00BD3196">
      <w:pPr>
        <w:ind w:firstLine="720"/>
        <w:jc w:val="both"/>
        <w:rPr>
          <w:b/>
          <w:sz w:val="28"/>
          <w:szCs w:val="28"/>
          <w:lang w:val="be-BY"/>
        </w:rPr>
      </w:pPr>
    </w:p>
    <w:p w:rsidR="00C70FB8" w:rsidRPr="003C716F" w:rsidRDefault="00C70FB8" w:rsidP="00BD3196">
      <w:pPr>
        <w:ind w:firstLine="720"/>
        <w:jc w:val="both"/>
        <w:rPr>
          <w:b/>
          <w:sz w:val="28"/>
          <w:szCs w:val="28"/>
          <w:lang w:val="be-BY"/>
        </w:rPr>
      </w:pPr>
      <w:r w:rsidRPr="003C716F">
        <w:rPr>
          <w:b/>
          <w:sz w:val="28"/>
          <w:szCs w:val="28"/>
          <w:lang w:val="be-BY"/>
        </w:rPr>
        <w:lastRenderedPageBreak/>
        <w:t>Критерии и показатели:</w:t>
      </w:r>
    </w:p>
    <w:p w:rsidR="00C70FB8" w:rsidRDefault="00C70FB8" w:rsidP="00BD3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электронные учебно-методические компл</w:t>
      </w:r>
      <w:r w:rsidR="00B86673">
        <w:rPr>
          <w:sz w:val="28"/>
          <w:szCs w:val="28"/>
        </w:rPr>
        <w:t>ексы разработаны по всем учебным предметам</w:t>
      </w:r>
      <w:r>
        <w:rPr>
          <w:sz w:val="28"/>
          <w:szCs w:val="28"/>
        </w:rPr>
        <w:t xml:space="preserve"> профессионального компонента учебного плана специальности</w:t>
      </w:r>
      <w:r w:rsidR="003C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4D0">
        <w:rPr>
          <w:sz w:val="28"/>
          <w:szCs w:val="28"/>
        </w:rPr>
        <w:t>3-70 02 5</w:t>
      </w:r>
      <w:r w:rsidRPr="00603B46">
        <w:rPr>
          <w:sz w:val="28"/>
          <w:szCs w:val="28"/>
        </w:rPr>
        <w:t xml:space="preserve">1 </w:t>
      </w:r>
      <w:r w:rsidRPr="00603B46">
        <w:rPr>
          <w:rStyle w:val="jast1"/>
          <w:rFonts w:ascii="Times New Roman" w:hAnsi="Times New Roman" w:cs="Times New Roman"/>
          <w:color w:val="auto"/>
          <w:sz w:val="28"/>
          <w:szCs w:val="28"/>
        </w:rPr>
        <w:t>«</w:t>
      </w:r>
      <w:r w:rsidR="00EC34D0">
        <w:rPr>
          <w:sz w:val="28"/>
          <w:szCs w:val="28"/>
        </w:rPr>
        <w:t>Производство строительно-монтажных и ремонтных работ</w:t>
      </w:r>
      <w:r w:rsidR="00EC34D0" w:rsidRPr="00603B46">
        <w:rPr>
          <w:sz w:val="28"/>
          <w:szCs w:val="28"/>
        </w:rPr>
        <w:t xml:space="preserve">» </w:t>
      </w:r>
      <w:r w:rsidR="00EC34D0" w:rsidRPr="009A4DF6">
        <w:rPr>
          <w:bCs/>
          <w:sz w:val="28"/>
          <w:szCs w:val="28"/>
        </w:rPr>
        <w:t>кв</w:t>
      </w:r>
      <w:r w:rsidR="00EC34D0" w:rsidRPr="009A4DF6">
        <w:rPr>
          <w:bCs/>
          <w:sz w:val="28"/>
          <w:szCs w:val="28"/>
        </w:rPr>
        <w:t>а</w:t>
      </w:r>
      <w:r w:rsidR="00EC34D0" w:rsidRPr="009A4DF6">
        <w:rPr>
          <w:bCs/>
          <w:sz w:val="28"/>
          <w:szCs w:val="28"/>
        </w:rPr>
        <w:t xml:space="preserve">лификации </w:t>
      </w:r>
      <w:r w:rsidR="00EC34D0">
        <w:rPr>
          <w:bCs/>
          <w:sz w:val="28"/>
          <w:szCs w:val="28"/>
        </w:rPr>
        <w:t xml:space="preserve">3-70 02 51 </w:t>
      </w:r>
      <w:r w:rsidR="003C716F">
        <w:rPr>
          <w:bCs/>
          <w:sz w:val="28"/>
          <w:szCs w:val="28"/>
        </w:rPr>
        <w:t>–</w:t>
      </w:r>
      <w:r w:rsidR="00EC34D0">
        <w:rPr>
          <w:bCs/>
          <w:sz w:val="28"/>
          <w:szCs w:val="28"/>
        </w:rPr>
        <w:t xml:space="preserve"> 54</w:t>
      </w:r>
      <w:r w:rsidR="003C716F">
        <w:rPr>
          <w:bCs/>
          <w:sz w:val="28"/>
          <w:szCs w:val="28"/>
        </w:rPr>
        <w:t xml:space="preserve"> </w:t>
      </w:r>
      <w:r w:rsidR="00EC34D0" w:rsidRPr="009A4DF6">
        <w:rPr>
          <w:bCs/>
          <w:sz w:val="28"/>
          <w:szCs w:val="28"/>
        </w:rPr>
        <w:t>«Монтажник строительных конструкций</w:t>
      </w:r>
      <w:r w:rsidR="00EC34D0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716F" w:rsidRDefault="00C70FB8" w:rsidP="00BD3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15330">
        <w:rPr>
          <w:sz w:val="28"/>
          <w:szCs w:val="28"/>
        </w:rPr>
        <w:t>повышение уровня компетенций выпускников колледжа (повышение качества образования)</w:t>
      </w:r>
      <w:r>
        <w:rPr>
          <w:sz w:val="28"/>
          <w:szCs w:val="28"/>
        </w:rPr>
        <w:t xml:space="preserve">; определяется по показателям: </w:t>
      </w:r>
    </w:p>
    <w:p w:rsidR="003C716F" w:rsidRDefault="00C70FB8" w:rsidP="00BD3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330">
        <w:rPr>
          <w:sz w:val="28"/>
          <w:szCs w:val="28"/>
        </w:rPr>
        <w:t xml:space="preserve">1. средний балл успеваемости за весь период </w:t>
      </w:r>
      <w:proofErr w:type="gramStart"/>
      <w:r w:rsidRPr="00815330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по специальности</w:t>
      </w:r>
      <w:proofErr w:type="gramEnd"/>
      <w:r>
        <w:rPr>
          <w:sz w:val="28"/>
          <w:szCs w:val="28"/>
        </w:rPr>
        <w:t xml:space="preserve">; </w:t>
      </w:r>
    </w:p>
    <w:p w:rsidR="00FD5107" w:rsidRPr="003C716F" w:rsidRDefault="00C70FB8" w:rsidP="00BD3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33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C716F">
        <w:rPr>
          <w:sz w:val="28"/>
          <w:szCs w:val="28"/>
        </w:rPr>
        <w:t xml:space="preserve">результаты итоговой аттестации; </w:t>
      </w:r>
    </w:p>
    <w:p w:rsidR="00FD5107" w:rsidRPr="003C716F" w:rsidRDefault="00C70FB8" w:rsidP="00BD3196">
      <w:pPr>
        <w:ind w:firstLine="720"/>
        <w:jc w:val="both"/>
        <w:rPr>
          <w:sz w:val="28"/>
          <w:szCs w:val="28"/>
        </w:rPr>
      </w:pPr>
      <w:r w:rsidRPr="003C716F">
        <w:rPr>
          <w:sz w:val="28"/>
          <w:szCs w:val="28"/>
        </w:rPr>
        <w:t>2.3. количество дипломов с отличием;</w:t>
      </w:r>
      <w:r w:rsidR="00264C7A" w:rsidRPr="003C716F">
        <w:rPr>
          <w:sz w:val="28"/>
          <w:szCs w:val="28"/>
        </w:rPr>
        <w:t xml:space="preserve"> количество </w:t>
      </w:r>
      <w:r w:rsidR="00264C7A" w:rsidRPr="008C742A">
        <w:rPr>
          <w:b/>
          <w:sz w:val="28"/>
          <w:szCs w:val="28"/>
        </w:rPr>
        <w:t>присвоенных повышенных разрядов</w:t>
      </w:r>
      <w:r w:rsidRPr="003C716F">
        <w:rPr>
          <w:sz w:val="28"/>
          <w:szCs w:val="28"/>
        </w:rPr>
        <w:t xml:space="preserve"> </w:t>
      </w:r>
    </w:p>
    <w:p w:rsidR="00C70FB8" w:rsidRPr="00815330" w:rsidRDefault="00C70FB8" w:rsidP="00BD3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330">
        <w:rPr>
          <w:sz w:val="28"/>
          <w:szCs w:val="28"/>
        </w:rPr>
        <w:t xml:space="preserve">4. удовлетворенность работодателей уровнем подготовки </w:t>
      </w:r>
      <w:r w:rsidR="00EC34D0">
        <w:rPr>
          <w:sz w:val="28"/>
          <w:szCs w:val="28"/>
        </w:rPr>
        <w:t>квалифицированных рабочих</w:t>
      </w:r>
      <w:r w:rsidR="003C716F">
        <w:rPr>
          <w:sz w:val="28"/>
          <w:szCs w:val="28"/>
        </w:rPr>
        <w:t xml:space="preserve"> </w:t>
      </w:r>
      <w:r w:rsidRPr="00815330">
        <w:rPr>
          <w:sz w:val="28"/>
          <w:szCs w:val="28"/>
        </w:rPr>
        <w:t>(анкетирование работ</w:t>
      </w:r>
      <w:r w:rsidRPr="00815330">
        <w:rPr>
          <w:sz w:val="28"/>
          <w:szCs w:val="28"/>
        </w:rPr>
        <w:t>о</w:t>
      </w:r>
      <w:r w:rsidRPr="00815330">
        <w:rPr>
          <w:sz w:val="28"/>
          <w:szCs w:val="28"/>
        </w:rPr>
        <w:t>дателей)</w:t>
      </w:r>
      <w:r>
        <w:rPr>
          <w:sz w:val="28"/>
          <w:szCs w:val="28"/>
        </w:rPr>
        <w:t>;</w:t>
      </w:r>
    </w:p>
    <w:p w:rsidR="00C70FB8" w:rsidRPr="00475375" w:rsidRDefault="00C70FB8" w:rsidP="00475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15330">
        <w:rPr>
          <w:sz w:val="28"/>
          <w:szCs w:val="28"/>
        </w:rPr>
        <w:t>повышение удовлетворенности учащихся уровнем ор</w:t>
      </w:r>
      <w:r w:rsidR="00DD6A23">
        <w:rPr>
          <w:sz w:val="28"/>
          <w:szCs w:val="28"/>
        </w:rPr>
        <w:t>ганизации и научно-методическим обеспечением</w:t>
      </w:r>
      <w:r w:rsidRPr="00815330">
        <w:rPr>
          <w:sz w:val="28"/>
          <w:szCs w:val="28"/>
        </w:rPr>
        <w:t xml:space="preserve"> образов</w:t>
      </w:r>
      <w:r w:rsidRPr="00815330">
        <w:rPr>
          <w:sz w:val="28"/>
          <w:szCs w:val="28"/>
        </w:rPr>
        <w:t>а</w:t>
      </w:r>
      <w:r w:rsidRPr="00815330">
        <w:rPr>
          <w:sz w:val="28"/>
          <w:szCs w:val="28"/>
        </w:rPr>
        <w:t>тельного процесса в колледже</w:t>
      </w:r>
      <w:r w:rsidR="00DD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определяется посредством проведения систематического анкетирования</w:t>
      </w:r>
      <w:r w:rsidRPr="00815330">
        <w:rPr>
          <w:sz w:val="28"/>
          <w:szCs w:val="28"/>
        </w:rPr>
        <w:t xml:space="preserve"> учащихся колл</w:t>
      </w:r>
      <w:r w:rsidRPr="00815330">
        <w:rPr>
          <w:sz w:val="28"/>
          <w:szCs w:val="28"/>
        </w:rPr>
        <w:t>е</w:t>
      </w:r>
      <w:r w:rsidRPr="00815330">
        <w:rPr>
          <w:sz w:val="28"/>
          <w:szCs w:val="28"/>
        </w:rPr>
        <w:t>джа</w:t>
      </w:r>
      <w:r>
        <w:rPr>
          <w:sz w:val="28"/>
          <w:szCs w:val="28"/>
        </w:rPr>
        <w:t>.</w:t>
      </w:r>
    </w:p>
    <w:p w:rsidR="00C70FB8" w:rsidRPr="00475375" w:rsidRDefault="00C70FB8" w:rsidP="00475375">
      <w:pPr>
        <w:ind w:firstLine="720"/>
        <w:jc w:val="both"/>
        <w:rPr>
          <w:b/>
          <w:sz w:val="28"/>
          <w:szCs w:val="28"/>
          <w:lang w:val="be-BY"/>
        </w:rPr>
      </w:pPr>
      <w:r w:rsidRPr="008C742A">
        <w:rPr>
          <w:b/>
          <w:sz w:val="28"/>
          <w:szCs w:val="28"/>
          <w:lang w:val="be-BY"/>
        </w:rPr>
        <w:t>Сроки проведения: сентябрь 20</w:t>
      </w:r>
      <w:r w:rsidR="00EC34D0" w:rsidRPr="008C742A">
        <w:rPr>
          <w:b/>
          <w:sz w:val="28"/>
          <w:szCs w:val="28"/>
          <w:lang w:val="be-BY"/>
        </w:rPr>
        <w:t>20</w:t>
      </w:r>
      <w:r w:rsidRPr="008C742A">
        <w:rPr>
          <w:b/>
          <w:sz w:val="28"/>
          <w:szCs w:val="28"/>
          <w:lang w:val="be-BY"/>
        </w:rPr>
        <w:t xml:space="preserve"> – июнь 202</w:t>
      </w:r>
      <w:r w:rsidR="00EC34D0" w:rsidRPr="008C742A">
        <w:rPr>
          <w:b/>
          <w:sz w:val="28"/>
          <w:szCs w:val="28"/>
          <w:lang w:val="be-BY"/>
        </w:rPr>
        <w:t>3</w:t>
      </w:r>
      <w:r w:rsidRPr="008C742A">
        <w:rPr>
          <w:b/>
          <w:sz w:val="28"/>
          <w:szCs w:val="28"/>
          <w:lang w:val="be-BY"/>
        </w:rPr>
        <w:t>.</w:t>
      </w:r>
    </w:p>
    <w:p w:rsidR="00C70FB8" w:rsidRPr="007426FB" w:rsidRDefault="00C70FB8" w:rsidP="00BD3196">
      <w:pPr>
        <w:ind w:firstLine="720"/>
        <w:jc w:val="both"/>
        <w:rPr>
          <w:sz w:val="28"/>
          <w:szCs w:val="28"/>
        </w:rPr>
      </w:pPr>
      <w:r w:rsidRPr="008C742A">
        <w:rPr>
          <w:b/>
          <w:sz w:val="28"/>
          <w:szCs w:val="28"/>
        </w:rPr>
        <w:t>Участники инновационной деятельности:</w:t>
      </w:r>
      <w:r w:rsidRPr="005F1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, заместитель директора по УР, </w:t>
      </w:r>
      <w:r w:rsidRPr="007426FB">
        <w:rPr>
          <w:sz w:val="28"/>
          <w:szCs w:val="28"/>
        </w:rPr>
        <w:t>мет</w:t>
      </w:r>
      <w:r w:rsidRPr="007426FB">
        <w:rPr>
          <w:sz w:val="28"/>
          <w:szCs w:val="28"/>
        </w:rPr>
        <w:t>о</w:t>
      </w:r>
      <w:r w:rsidRPr="007426FB">
        <w:rPr>
          <w:sz w:val="28"/>
          <w:szCs w:val="28"/>
        </w:rPr>
        <w:t xml:space="preserve">дист, </w:t>
      </w:r>
      <w:r w:rsidR="003C716F">
        <w:rPr>
          <w:sz w:val="28"/>
          <w:szCs w:val="28"/>
        </w:rPr>
        <w:t>председатель методической</w:t>
      </w:r>
      <w:r>
        <w:rPr>
          <w:sz w:val="28"/>
          <w:szCs w:val="28"/>
        </w:rPr>
        <w:t xml:space="preserve"> комиссии</w:t>
      </w:r>
      <w:r w:rsidR="00EC34D0">
        <w:rPr>
          <w:sz w:val="28"/>
          <w:szCs w:val="28"/>
        </w:rPr>
        <w:t xml:space="preserve"> преподавателей учебных предметов</w:t>
      </w:r>
      <w:r w:rsidR="008C742A">
        <w:rPr>
          <w:sz w:val="28"/>
          <w:szCs w:val="28"/>
        </w:rPr>
        <w:t xml:space="preserve"> </w:t>
      </w:r>
      <w:r w:rsidR="00EC34D0">
        <w:rPr>
          <w:sz w:val="28"/>
          <w:szCs w:val="28"/>
        </w:rPr>
        <w:t xml:space="preserve"> </w:t>
      </w:r>
      <w:r w:rsidR="00B01C67">
        <w:rPr>
          <w:sz w:val="28"/>
          <w:szCs w:val="28"/>
        </w:rPr>
        <w:t>п</w:t>
      </w:r>
      <w:r w:rsidR="003C716F">
        <w:rPr>
          <w:sz w:val="28"/>
          <w:szCs w:val="28"/>
        </w:rPr>
        <w:t>рофессионального компонента</w:t>
      </w:r>
      <w:r>
        <w:rPr>
          <w:sz w:val="28"/>
          <w:szCs w:val="28"/>
        </w:rPr>
        <w:t xml:space="preserve">, </w:t>
      </w:r>
      <w:r w:rsidR="00B01C67">
        <w:rPr>
          <w:sz w:val="28"/>
          <w:szCs w:val="28"/>
        </w:rPr>
        <w:t>пре</w:t>
      </w:r>
      <w:r w:rsidR="00B01C67">
        <w:rPr>
          <w:sz w:val="28"/>
          <w:szCs w:val="28"/>
        </w:rPr>
        <w:t>д</w:t>
      </w:r>
      <w:r w:rsidR="00B01C67">
        <w:rPr>
          <w:sz w:val="28"/>
          <w:szCs w:val="28"/>
        </w:rPr>
        <w:t xml:space="preserve">седатель методической комиссии  мастеров производственного обучения, </w:t>
      </w:r>
      <w:r w:rsidRPr="007426FB">
        <w:rPr>
          <w:sz w:val="28"/>
          <w:szCs w:val="28"/>
        </w:rPr>
        <w:t xml:space="preserve">преподаватели учебных </w:t>
      </w:r>
      <w:r w:rsidR="00B01C67">
        <w:rPr>
          <w:sz w:val="28"/>
          <w:szCs w:val="28"/>
        </w:rPr>
        <w:t xml:space="preserve">предметов </w:t>
      </w:r>
      <w:r w:rsidRPr="007426FB">
        <w:rPr>
          <w:sz w:val="28"/>
          <w:szCs w:val="28"/>
        </w:rPr>
        <w:t>професс</w:t>
      </w:r>
      <w:r w:rsidRPr="007426FB">
        <w:rPr>
          <w:sz w:val="28"/>
          <w:szCs w:val="28"/>
        </w:rPr>
        <w:t>и</w:t>
      </w:r>
      <w:r w:rsidRPr="007426FB">
        <w:rPr>
          <w:sz w:val="28"/>
          <w:szCs w:val="28"/>
        </w:rPr>
        <w:t>онального компонента</w:t>
      </w:r>
      <w:r w:rsidR="00B01C67">
        <w:rPr>
          <w:sz w:val="28"/>
          <w:szCs w:val="28"/>
        </w:rPr>
        <w:t>, мастера производственного обучения</w:t>
      </w:r>
    </w:p>
    <w:p w:rsidR="00C70FB8" w:rsidRPr="007426FB" w:rsidRDefault="00C70FB8" w:rsidP="00BD3196">
      <w:pPr>
        <w:ind w:firstLine="720"/>
        <w:jc w:val="both"/>
        <w:rPr>
          <w:sz w:val="28"/>
          <w:szCs w:val="28"/>
        </w:rPr>
      </w:pPr>
    </w:p>
    <w:p w:rsidR="00C70FB8" w:rsidRPr="00603B46" w:rsidRDefault="00C70FB8" w:rsidP="00BD3196">
      <w:pPr>
        <w:ind w:firstLine="720"/>
        <w:jc w:val="both"/>
        <w:rPr>
          <w:sz w:val="28"/>
          <w:szCs w:val="28"/>
        </w:rPr>
      </w:pPr>
      <w:r w:rsidRPr="00DA2DBD">
        <w:rPr>
          <w:sz w:val="28"/>
          <w:szCs w:val="28"/>
        </w:rPr>
        <w:t>Предполагаемый результат</w:t>
      </w:r>
      <w:r w:rsidRPr="006045A7">
        <w:rPr>
          <w:sz w:val="28"/>
          <w:szCs w:val="28"/>
          <w:u w:val="single"/>
        </w:rPr>
        <w:t>:</w:t>
      </w:r>
      <w:r w:rsidRPr="006045A7">
        <w:rPr>
          <w:sz w:val="28"/>
          <w:szCs w:val="28"/>
        </w:rPr>
        <w:t xml:space="preserve"> </w:t>
      </w:r>
      <w:r w:rsidRPr="00603B46">
        <w:rPr>
          <w:sz w:val="28"/>
          <w:szCs w:val="28"/>
        </w:rPr>
        <w:t>повышение уровня профессиональных компетенций у выпускников колледжа по сп</w:t>
      </w:r>
      <w:r w:rsidRPr="00603B46">
        <w:rPr>
          <w:sz w:val="28"/>
          <w:szCs w:val="28"/>
        </w:rPr>
        <w:t>е</w:t>
      </w:r>
      <w:r w:rsidRPr="00603B46">
        <w:rPr>
          <w:sz w:val="28"/>
          <w:szCs w:val="28"/>
        </w:rPr>
        <w:t>циальности «</w:t>
      </w:r>
      <w:r w:rsidR="00EC34D0">
        <w:rPr>
          <w:sz w:val="28"/>
          <w:szCs w:val="28"/>
        </w:rPr>
        <w:t>Производство строительно-монтажных и ремонтных работ</w:t>
      </w:r>
      <w:r w:rsidR="00EC34D0" w:rsidRPr="00603B46">
        <w:rPr>
          <w:sz w:val="28"/>
          <w:szCs w:val="28"/>
        </w:rPr>
        <w:t xml:space="preserve">» </w:t>
      </w:r>
      <w:r w:rsidR="00EC34D0" w:rsidRPr="009A4DF6">
        <w:rPr>
          <w:bCs/>
          <w:sz w:val="28"/>
          <w:szCs w:val="28"/>
        </w:rPr>
        <w:t>квалификации «Монтажник строительных ко</w:t>
      </w:r>
      <w:r w:rsidR="00EC34D0" w:rsidRPr="009A4DF6">
        <w:rPr>
          <w:bCs/>
          <w:sz w:val="28"/>
          <w:szCs w:val="28"/>
        </w:rPr>
        <w:t>н</w:t>
      </w:r>
      <w:r w:rsidR="00EC34D0" w:rsidRPr="009A4DF6">
        <w:rPr>
          <w:bCs/>
          <w:sz w:val="28"/>
          <w:szCs w:val="28"/>
        </w:rPr>
        <w:t>струкций</w:t>
      </w:r>
      <w:r w:rsidR="00EC34D0">
        <w:rPr>
          <w:b/>
          <w:bCs/>
          <w:sz w:val="28"/>
          <w:szCs w:val="28"/>
        </w:rPr>
        <w:t>»</w:t>
      </w:r>
      <w:r w:rsidRPr="00603B46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603B46">
        <w:rPr>
          <w:sz w:val="28"/>
          <w:szCs w:val="28"/>
        </w:rPr>
        <w:t>повышение удовлетворенности учащихся уровнем ор</w:t>
      </w:r>
      <w:r w:rsidR="00DD6A23">
        <w:rPr>
          <w:sz w:val="28"/>
          <w:szCs w:val="28"/>
        </w:rPr>
        <w:t>ганизации и научно-методическим обеспечением</w:t>
      </w:r>
      <w:r w:rsidRPr="00603B46">
        <w:rPr>
          <w:sz w:val="28"/>
          <w:szCs w:val="28"/>
        </w:rPr>
        <w:t xml:space="preserve"> о</w:t>
      </w:r>
      <w:r w:rsidRPr="00603B46">
        <w:rPr>
          <w:sz w:val="28"/>
          <w:szCs w:val="28"/>
        </w:rPr>
        <w:t>б</w:t>
      </w:r>
      <w:r w:rsidRPr="00603B46">
        <w:rPr>
          <w:sz w:val="28"/>
          <w:szCs w:val="28"/>
        </w:rPr>
        <w:t>разовательного процесса в колледже.</w:t>
      </w:r>
    </w:p>
    <w:p w:rsidR="00C70FB8" w:rsidRDefault="00C70FB8" w:rsidP="00BD3196">
      <w:pPr>
        <w:ind w:firstLine="720"/>
        <w:jc w:val="both"/>
        <w:rPr>
          <w:sz w:val="28"/>
          <w:szCs w:val="28"/>
        </w:rPr>
      </w:pPr>
    </w:p>
    <w:p w:rsidR="00C70FB8" w:rsidRDefault="00C70FB8" w:rsidP="00BD3196">
      <w:pPr>
        <w:ind w:firstLine="720"/>
        <w:jc w:val="both"/>
        <w:rPr>
          <w:sz w:val="28"/>
          <w:szCs w:val="28"/>
        </w:rPr>
      </w:pPr>
      <w:r w:rsidRPr="008C742A">
        <w:rPr>
          <w:b/>
          <w:sz w:val="28"/>
          <w:szCs w:val="28"/>
        </w:rPr>
        <w:t>Руководитель проекта</w:t>
      </w:r>
      <w:r w:rsidRPr="000A3B9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директор учреждения образования</w:t>
      </w:r>
      <w:r w:rsidR="00EC34D0">
        <w:rPr>
          <w:sz w:val="28"/>
          <w:szCs w:val="28"/>
        </w:rPr>
        <w:t xml:space="preserve"> </w:t>
      </w:r>
      <w:proofErr w:type="spellStart"/>
      <w:r w:rsidR="00EC34D0">
        <w:rPr>
          <w:sz w:val="28"/>
          <w:szCs w:val="28"/>
        </w:rPr>
        <w:t>Мисевец</w:t>
      </w:r>
      <w:proofErr w:type="spellEnd"/>
      <w:r w:rsidR="00EC34D0">
        <w:rPr>
          <w:sz w:val="28"/>
          <w:szCs w:val="28"/>
        </w:rPr>
        <w:t xml:space="preserve"> В.Г</w:t>
      </w:r>
      <w:r>
        <w:rPr>
          <w:sz w:val="28"/>
          <w:szCs w:val="28"/>
        </w:rPr>
        <w:t>.</w:t>
      </w:r>
    </w:p>
    <w:p w:rsidR="00C70FB8" w:rsidRPr="008C742A" w:rsidRDefault="00C70FB8" w:rsidP="00BD3196">
      <w:pPr>
        <w:ind w:firstLine="720"/>
        <w:jc w:val="both"/>
        <w:rPr>
          <w:b/>
          <w:sz w:val="28"/>
          <w:szCs w:val="28"/>
        </w:rPr>
      </w:pPr>
    </w:p>
    <w:p w:rsidR="00C70FB8" w:rsidRPr="006C7D0F" w:rsidRDefault="00C70FB8" w:rsidP="00BD3196">
      <w:pPr>
        <w:ind w:firstLine="720"/>
        <w:jc w:val="both"/>
        <w:rPr>
          <w:sz w:val="28"/>
          <w:szCs w:val="28"/>
        </w:rPr>
      </w:pPr>
      <w:r w:rsidRPr="008C742A">
        <w:rPr>
          <w:b/>
          <w:sz w:val="28"/>
          <w:szCs w:val="28"/>
        </w:rPr>
        <w:t>Куратор:</w:t>
      </w:r>
      <w:r w:rsidRPr="006C7D0F">
        <w:rPr>
          <w:sz w:val="28"/>
          <w:szCs w:val="28"/>
        </w:rPr>
        <w:t xml:space="preserve"> методист </w:t>
      </w:r>
      <w:proofErr w:type="gramStart"/>
      <w:r w:rsidRPr="006C7D0F">
        <w:rPr>
          <w:sz w:val="28"/>
          <w:szCs w:val="28"/>
        </w:rPr>
        <w:t>Минского</w:t>
      </w:r>
      <w:proofErr w:type="gramEnd"/>
      <w:r w:rsidRPr="006C7D0F">
        <w:rPr>
          <w:sz w:val="28"/>
          <w:szCs w:val="28"/>
        </w:rPr>
        <w:t xml:space="preserve"> городского УМЦ ПО</w:t>
      </w:r>
      <w:r w:rsidR="00EC34D0" w:rsidRPr="006C7D0F">
        <w:rPr>
          <w:sz w:val="28"/>
          <w:szCs w:val="28"/>
        </w:rPr>
        <w:t xml:space="preserve"> </w:t>
      </w:r>
      <w:proofErr w:type="spellStart"/>
      <w:r w:rsidR="00EC34D0" w:rsidRPr="006C7D0F">
        <w:rPr>
          <w:sz w:val="28"/>
          <w:szCs w:val="28"/>
        </w:rPr>
        <w:t>Левенкова</w:t>
      </w:r>
      <w:proofErr w:type="spellEnd"/>
      <w:r w:rsidR="00EC34D0" w:rsidRPr="006C7D0F">
        <w:rPr>
          <w:sz w:val="28"/>
          <w:szCs w:val="28"/>
        </w:rPr>
        <w:t xml:space="preserve"> Н.Я</w:t>
      </w:r>
      <w:r w:rsidRPr="006C7D0F">
        <w:rPr>
          <w:sz w:val="28"/>
          <w:szCs w:val="28"/>
        </w:rPr>
        <w:t>.</w:t>
      </w:r>
    </w:p>
    <w:p w:rsidR="00C70FB8" w:rsidRPr="006C7D0F" w:rsidRDefault="00C70FB8" w:rsidP="00BD3196">
      <w:pPr>
        <w:ind w:firstLine="720"/>
        <w:jc w:val="both"/>
        <w:rPr>
          <w:sz w:val="28"/>
          <w:szCs w:val="28"/>
        </w:rPr>
      </w:pPr>
    </w:p>
    <w:p w:rsidR="00475375" w:rsidRPr="00325DE6" w:rsidRDefault="00475375" w:rsidP="00160E29">
      <w:pPr>
        <w:rPr>
          <w:sz w:val="28"/>
          <w:szCs w:val="28"/>
        </w:rPr>
      </w:pPr>
    </w:p>
    <w:p w:rsidR="00475375" w:rsidRPr="00325DE6" w:rsidRDefault="00475375" w:rsidP="00095107">
      <w:pPr>
        <w:jc w:val="center"/>
        <w:rPr>
          <w:sz w:val="28"/>
          <w:szCs w:val="28"/>
        </w:rPr>
      </w:pPr>
    </w:p>
    <w:p w:rsidR="00160E29" w:rsidRPr="00325DE6" w:rsidRDefault="00160E29" w:rsidP="00095107">
      <w:pPr>
        <w:jc w:val="center"/>
        <w:rPr>
          <w:sz w:val="28"/>
          <w:szCs w:val="28"/>
        </w:rPr>
      </w:pPr>
    </w:p>
    <w:p w:rsidR="00160E29" w:rsidRPr="00325DE6" w:rsidRDefault="00160E29" w:rsidP="00095107">
      <w:pPr>
        <w:jc w:val="center"/>
        <w:rPr>
          <w:sz w:val="28"/>
          <w:szCs w:val="28"/>
        </w:rPr>
      </w:pPr>
    </w:p>
    <w:p w:rsidR="00C70FB8" w:rsidRPr="00160E29" w:rsidRDefault="00C70FB8" w:rsidP="00160E29">
      <w:pPr>
        <w:jc w:val="center"/>
        <w:rPr>
          <w:b/>
          <w:sz w:val="28"/>
          <w:szCs w:val="28"/>
          <w:lang w:val="en-US"/>
        </w:rPr>
      </w:pPr>
      <w:r w:rsidRPr="00475375">
        <w:rPr>
          <w:b/>
          <w:sz w:val="28"/>
          <w:szCs w:val="28"/>
        </w:rPr>
        <w:lastRenderedPageBreak/>
        <w:t>СОДЕРЖАНИЕ ПРОГРАММЫ</w:t>
      </w:r>
    </w:p>
    <w:tbl>
      <w:tblPr>
        <w:tblW w:w="1495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7"/>
        <w:gridCol w:w="3600"/>
        <w:gridCol w:w="2114"/>
        <w:gridCol w:w="2340"/>
        <w:gridCol w:w="1980"/>
        <w:gridCol w:w="1620"/>
        <w:gridCol w:w="1981"/>
      </w:tblGrid>
      <w:tr w:rsidR="00C70FB8" w:rsidRPr="002B3EE1">
        <w:trPr>
          <w:tblHeader/>
        </w:trPr>
        <w:tc>
          <w:tcPr>
            <w:tcW w:w="1317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этапа</w:t>
            </w:r>
          </w:p>
        </w:tc>
        <w:tc>
          <w:tcPr>
            <w:tcW w:w="3600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Содержание</w:t>
            </w:r>
          </w:p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2114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Формы</w:t>
            </w:r>
          </w:p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работы</w:t>
            </w:r>
          </w:p>
        </w:tc>
        <w:tc>
          <w:tcPr>
            <w:tcW w:w="2340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Участники</w:t>
            </w:r>
          </w:p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взаимодействия</w:t>
            </w:r>
          </w:p>
        </w:tc>
        <w:tc>
          <w:tcPr>
            <w:tcW w:w="1980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620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Сроки</w:t>
            </w:r>
          </w:p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1981" w:type="dxa"/>
            <w:vAlign w:val="center"/>
          </w:tcPr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Результаты</w:t>
            </w:r>
          </w:p>
          <w:p w:rsidR="00C70FB8" w:rsidRPr="00B33703" w:rsidRDefault="00C70FB8" w:rsidP="00B33703">
            <w:pPr>
              <w:jc w:val="center"/>
              <w:rPr>
                <w:b/>
                <w:bCs/>
                <w:sz w:val="26"/>
                <w:szCs w:val="26"/>
              </w:rPr>
            </w:pPr>
            <w:r w:rsidRPr="00B33703">
              <w:rPr>
                <w:b/>
                <w:bCs/>
                <w:sz w:val="26"/>
                <w:szCs w:val="26"/>
              </w:rPr>
              <w:t>деятельности</w:t>
            </w:r>
          </w:p>
        </w:tc>
      </w:tr>
      <w:tr w:rsidR="00C70FB8">
        <w:tc>
          <w:tcPr>
            <w:tcW w:w="1317" w:type="dxa"/>
            <w:vMerge w:val="restart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Организационный</w:t>
            </w: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1.1. </w:t>
            </w:r>
            <w:r w:rsidRPr="00B33703">
              <w:rPr>
                <w:sz w:val="26"/>
                <w:szCs w:val="26"/>
              </w:rPr>
              <w:t>Создание творческой группы по выполнению пр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граммы инновационной де</w:t>
            </w:r>
            <w:r w:rsidRPr="00B33703">
              <w:rPr>
                <w:sz w:val="26"/>
                <w:szCs w:val="26"/>
              </w:rPr>
              <w:t>я</w:t>
            </w:r>
            <w:r w:rsidRPr="00B33703">
              <w:rPr>
                <w:sz w:val="26"/>
                <w:szCs w:val="26"/>
              </w:rPr>
              <w:t>тельности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администрати</w:t>
            </w:r>
            <w:r w:rsidRPr="00B33703">
              <w:rPr>
                <w:sz w:val="26"/>
                <w:szCs w:val="26"/>
              </w:rPr>
              <w:t>в</w:t>
            </w:r>
            <w:r w:rsidRPr="00B33703">
              <w:rPr>
                <w:sz w:val="26"/>
                <w:szCs w:val="26"/>
              </w:rPr>
              <w:t>ное совещание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администрация колледжа</w:t>
            </w:r>
          </w:p>
        </w:tc>
        <w:tc>
          <w:tcPr>
            <w:tcW w:w="1980" w:type="dxa"/>
          </w:tcPr>
          <w:p w:rsidR="00C43D4E" w:rsidRDefault="00C43D4E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</w:t>
            </w:r>
          </w:p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ректора по </w:t>
            </w:r>
            <w:proofErr w:type="gramStart"/>
            <w:r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C43D4E" w:rsidP="00F65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</w:t>
            </w:r>
            <w:r w:rsidR="00C70FB8" w:rsidRPr="00B33703">
              <w:rPr>
                <w:sz w:val="26"/>
                <w:szCs w:val="26"/>
              </w:rPr>
              <w:t>.20</w:t>
            </w:r>
            <w:r w:rsidR="00F65B5C">
              <w:rPr>
                <w:sz w:val="26"/>
                <w:szCs w:val="26"/>
              </w:rPr>
              <w:t>20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приказ директ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ра о создании творческой группы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1.2. </w:t>
            </w:r>
            <w:r w:rsidRPr="00B33703">
              <w:rPr>
                <w:sz w:val="26"/>
                <w:szCs w:val="26"/>
              </w:rPr>
              <w:t>Планирование работы творческой группы: разрабо</w:t>
            </w:r>
            <w:r w:rsidRPr="00B33703">
              <w:rPr>
                <w:sz w:val="26"/>
                <w:szCs w:val="26"/>
              </w:rPr>
              <w:t>т</w:t>
            </w:r>
            <w:r w:rsidRPr="00B33703">
              <w:rPr>
                <w:sz w:val="26"/>
                <w:szCs w:val="26"/>
              </w:rPr>
              <w:t>ка программы инновационной деятельности (на весь период выполнения темы)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заседание тво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ческой группы, обсуждение пр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граммы иннов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ционной де</w:t>
            </w:r>
            <w:r w:rsidRPr="00B33703">
              <w:rPr>
                <w:sz w:val="26"/>
                <w:szCs w:val="26"/>
              </w:rPr>
              <w:t>я</w:t>
            </w:r>
            <w:r w:rsidRPr="00B33703">
              <w:rPr>
                <w:sz w:val="26"/>
                <w:szCs w:val="26"/>
              </w:rPr>
              <w:t>тельности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C70FB8">
            <w:r w:rsidRPr="00960A98">
              <w:rPr>
                <w:sz w:val="26"/>
                <w:szCs w:val="26"/>
              </w:rPr>
              <w:t>заместитель д</w:t>
            </w:r>
            <w:r w:rsidRPr="00960A98">
              <w:rPr>
                <w:sz w:val="26"/>
                <w:szCs w:val="26"/>
              </w:rPr>
              <w:t>и</w:t>
            </w:r>
            <w:r w:rsidRPr="00960A98">
              <w:rPr>
                <w:sz w:val="26"/>
                <w:szCs w:val="26"/>
              </w:rPr>
              <w:t xml:space="preserve">ректора по </w:t>
            </w:r>
            <w:proofErr w:type="gramStart"/>
            <w:r w:rsidRPr="00960A98"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C43D4E" w:rsidP="00F65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="00C70FB8" w:rsidRPr="00B33703">
              <w:rPr>
                <w:sz w:val="26"/>
                <w:szCs w:val="26"/>
              </w:rPr>
              <w:t>.09.20</w:t>
            </w:r>
            <w:r w:rsidR="00F65B5C">
              <w:rPr>
                <w:sz w:val="26"/>
                <w:szCs w:val="26"/>
              </w:rPr>
              <w:t>20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программа и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новационной деятельности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1.3. </w:t>
            </w:r>
            <w:r w:rsidRPr="00B33703">
              <w:rPr>
                <w:sz w:val="26"/>
                <w:szCs w:val="26"/>
              </w:rPr>
              <w:t>Планирование работы творческой группы: разрабо</w:t>
            </w:r>
            <w:r w:rsidRPr="00B33703">
              <w:rPr>
                <w:sz w:val="26"/>
                <w:szCs w:val="26"/>
              </w:rPr>
              <w:t>т</w:t>
            </w:r>
            <w:r w:rsidRPr="00B33703">
              <w:rPr>
                <w:sz w:val="26"/>
                <w:szCs w:val="26"/>
              </w:rPr>
              <w:t>ка календарного плана инн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вационной деятельности на учебный год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заседание тво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ческой группы, обсуждение пр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граммы иннов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ционной де</w:t>
            </w:r>
            <w:r w:rsidRPr="00B33703">
              <w:rPr>
                <w:sz w:val="26"/>
                <w:szCs w:val="26"/>
              </w:rPr>
              <w:t>я</w:t>
            </w:r>
            <w:r w:rsidRPr="00B33703">
              <w:rPr>
                <w:sz w:val="26"/>
                <w:szCs w:val="26"/>
              </w:rPr>
              <w:t>тельности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C70FB8">
            <w:r w:rsidRPr="00960A98">
              <w:rPr>
                <w:sz w:val="26"/>
                <w:szCs w:val="26"/>
              </w:rPr>
              <w:t>заместитель д</w:t>
            </w:r>
            <w:r w:rsidRPr="00960A98">
              <w:rPr>
                <w:sz w:val="26"/>
                <w:szCs w:val="26"/>
              </w:rPr>
              <w:t>и</w:t>
            </w:r>
            <w:r w:rsidRPr="00960A98">
              <w:rPr>
                <w:sz w:val="26"/>
                <w:szCs w:val="26"/>
              </w:rPr>
              <w:t xml:space="preserve">ректора по </w:t>
            </w:r>
            <w:proofErr w:type="gramStart"/>
            <w:r w:rsidRPr="00960A98"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DD6A23" w:rsidP="003650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до 5 сентября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календарный план инновац</w:t>
            </w:r>
            <w:r w:rsidRPr="00B33703">
              <w:rPr>
                <w:sz w:val="26"/>
                <w:szCs w:val="26"/>
              </w:rPr>
              <w:t>и</w:t>
            </w:r>
            <w:r w:rsidRPr="00B33703">
              <w:rPr>
                <w:sz w:val="26"/>
                <w:szCs w:val="26"/>
              </w:rPr>
              <w:t>онной деятел</w:t>
            </w:r>
            <w:r w:rsidRPr="00B33703">
              <w:rPr>
                <w:sz w:val="26"/>
                <w:szCs w:val="26"/>
              </w:rPr>
              <w:t>ь</w:t>
            </w:r>
            <w:r w:rsidRPr="00B33703">
              <w:rPr>
                <w:sz w:val="26"/>
                <w:szCs w:val="26"/>
              </w:rPr>
              <w:t>ности на уче</w:t>
            </w:r>
            <w:r w:rsidRPr="00B33703">
              <w:rPr>
                <w:sz w:val="26"/>
                <w:szCs w:val="26"/>
              </w:rPr>
              <w:t>б</w:t>
            </w:r>
            <w:r w:rsidRPr="00B33703">
              <w:rPr>
                <w:sz w:val="26"/>
                <w:szCs w:val="26"/>
              </w:rPr>
              <w:t>ный год</w:t>
            </w:r>
          </w:p>
        </w:tc>
      </w:tr>
      <w:tr w:rsidR="00C70FB8">
        <w:tc>
          <w:tcPr>
            <w:tcW w:w="1317" w:type="dxa"/>
            <w:vMerge w:val="restart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proofErr w:type="spellStart"/>
            <w:r>
              <w:rPr>
                <w:sz w:val="26"/>
                <w:szCs w:val="26"/>
              </w:rPr>
              <w:t>Диагностико</w:t>
            </w:r>
            <w:proofErr w:type="spellEnd"/>
            <w:r>
              <w:rPr>
                <w:sz w:val="26"/>
                <w:szCs w:val="26"/>
              </w:rPr>
              <w:t>-прогн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стический</w:t>
            </w:r>
          </w:p>
        </w:tc>
        <w:tc>
          <w:tcPr>
            <w:tcW w:w="3600" w:type="dxa"/>
          </w:tcPr>
          <w:p w:rsidR="006C7D0F" w:rsidRDefault="00C70FB8" w:rsidP="00F65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2.1. </w:t>
            </w:r>
            <w:r w:rsidRPr="00B33703">
              <w:rPr>
                <w:sz w:val="26"/>
                <w:szCs w:val="26"/>
              </w:rPr>
              <w:t>Анализ существующего научно-методического и но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мативного правового обесп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чения образовательного пр</w:t>
            </w:r>
            <w:r w:rsidRPr="00B33703">
              <w:rPr>
                <w:sz w:val="26"/>
                <w:szCs w:val="26"/>
              </w:rPr>
              <w:t>о</w:t>
            </w:r>
            <w:r w:rsidR="006C7D0F">
              <w:rPr>
                <w:sz w:val="26"/>
                <w:szCs w:val="26"/>
              </w:rPr>
              <w:t>цесса на уровне професси</w:t>
            </w:r>
            <w:r w:rsidR="006C7D0F">
              <w:rPr>
                <w:sz w:val="26"/>
                <w:szCs w:val="26"/>
              </w:rPr>
              <w:t>о</w:t>
            </w:r>
            <w:r w:rsidR="006C7D0F">
              <w:rPr>
                <w:sz w:val="26"/>
                <w:szCs w:val="26"/>
              </w:rPr>
              <w:t>нально-технического</w:t>
            </w:r>
            <w:r w:rsidRPr="00B33703">
              <w:rPr>
                <w:sz w:val="26"/>
                <w:szCs w:val="26"/>
              </w:rPr>
              <w:t xml:space="preserve"> образ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 xml:space="preserve">вания по специальности </w:t>
            </w:r>
          </w:p>
          <w:p w:rsidR="00C70FB8" w:rsidRPr="00B33703" w:rsidRDefault="00F65B5C" w:rsidP="00F65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3-70 02 5</w:t>
            </w:r>
            <w:r w:rsidR="006C7D0F">
              <w:rPr>
                <w:sz w:val="26"/>
                <w:szCs w:val="26"/>
              </w:rPr>
              <w:t xml:space="preserve">1  </w:t>
            </w:r>
            <w:r w:rsidR="00C70FB8" w:rsidRPr="00160E29">
              <w:rPr>
                <w:sz w:val="26"/>
                <w:szCs w:val="26"/>
              </w:rPr>
              <w:t>«</w:t>
            </w:r>
            <w:r w:rsidRPr="00160E29">
              <w:rPr>
                <w:sz w:val="26"/>
                <w:szCs w:val="26"/>
              </w:rPr>
              <w:t>Производство строительно-монтажных и р</w:t>
            </w:r>
            <w:r w:rsidRPr="00160E29">
              <w:rPr>
                <w:sz w:val="26"/>
                <w:szCs w:val="26"/>
              </w:rPr>
              <w:t>е</w:t>
            </w:r>
            <w:r w:rsidRPr="00160E29">
              <w:rPr>
                <w:sz w:val="26"/>
                <w:szCs w:val="26"/>
              </w:rPr>
              <w:t xml:space="preserve">монтных работ» </w:t>
            </w:r>
            <w:r w:rsidRPr="00160E29">
              <w:rPr>
                <w:bCs/>
                <w:sz w:val="26"/>
                <w:szCs w:val="26"/>
              </w:rPr>
              <w:t xml:space="preserve">квалификации 3-70 02 51 </w:t>
            </w:r>
            <w:r w:rsidR="006C7D0F" w:rsidRPr="00160E29">
              <w:rPr>
                <w:bCs/>
                <w:sz w:val="26"/>
                <w:szCs w:val="26"/>
              </w:rPr>
              <w:t>–</w:t>
            </w:r>
            <w:r w:rsidRPr="00160E29">
              <w:rPr>
                <w:bCs/>
                <w:sz w:val="26"/>
                <w:szCs w:val="26"/>
              </w:rPr>
              <w:t xml:space="preserve"> 54</w:t>
            </w:r>
            <w:r w:rsidR="006C7D0F" w:rsidRPr="00160E29">
              <w:rPr>
                <w:bCs/>
                <w:sz w:val="26"/>
                <w:szCs w:val="26"/>
              </w:rPr>
              <w:t xml:space="preserve"> </w:t>
            </w:r>
            <w:r w:rsidRPr="00160E29">
              <w:rPr>
                <w:bCs/>
                <w:sz w:val="26"/>
                <w:szCs w:val="26"/>
              </w:rPr>
              <w:t>«Монтажник строительных конструкций</w:t>
            </w:r>
            <w:r w:rsidRPr="00160E29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обобщение и анализ собранной информации;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обсуждение на заседании тво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ческой группы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Pr="00B33703" w:rsidRDefault="006C7D0F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методической</w:t>
            </w:r>
            <w:r w:rsidR="00C70FB8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620" w:type="dxa"/>
          </w:tcPr>
          <w:p w:rsidR="00C70FB8" w:rsidRPr="00B33703" w:rsidRDefault="00F65B5C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16</w:t>
            </w:r>
            <w:r w:rsidR="00C70FB8" w:rsidRPr="00B33703">
              <w:rPr>
                <w:sz w:val="26"/>
                <w:szCs w:val="26"/>
              </w:rPr>
              <w:t>.11.20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электронная информацио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ная база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2.2. </w:t>
            </w:r>
            <w:r w:rsidRPr="00B33703">
              <w:rPr>
                <w:sz w:val="26"/>
                <w:szCs w:val="26"/>
              </w:rPr>
              <w:t>Изучение удовлетворенн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сти потребителей (</w:t>
            </w:r>
            <w:r>
              <w:rPr>
                <w:sz w:val="26"/>
                <w:szCs w:val="26"/>
              </w:rPr>
              <w:t>нанимат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лей</w:t>
            </w:r>
            <w:r w:rsidRPr="00B33703">
              <w:rPr>
                <w:sz w:val="26"/>
                <w:szCs w:val="26"/>
              </w:rPr>
              <w:t>, обучающихся) содерж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нием и качеством образов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lastRenderedPageBreak/>
              <w:t>тельных услуг, предоставля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мых колледжем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lastRenderedPageBreak/>
              <w:t>анкетирование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группа, работодатели, об</w:t>
            </w:r>
            <w:r w:rsidRPr="00B33703">
              <w:rPr>
                <w:sz w:val="26"/>
                <w:szCs w:val="26"/>
              </w:rPr>
              <w:t>у</w:t>
            </w:r>
            <w:r w:rsidRPr="00B33703">
              <w:rPr>
                <w:sz w:val="26"/>
                <w:szCs w:val="26"/>
              </w:rPr>
              <w:t>чающиеся, курат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ры учебных групп</w:t>
            </w:r>
          </w:p>
        </w:tc>
        <w:tc>
          <w:tcPr>
            <w:tcW w:w="1980" w:type="dxa"/>
          </w:tcPr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162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до 15.12.20</w:t>
            </w:r>
            <w:r w:rsidR="00F65B5C">
              <w:rPr>
                <w:sz w:val="26"/>
                <w:szCs w:val="26"/>
              </w:rPr>
              <w:t>20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аналитическая справка по р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зультатам анк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тирования</w:t>
            </w:r>
          </w:p>
        </w:tc>
      </w:tr>
      <w:tr w:rsidR="00C70FB8" w:rsidRPr="00444AC9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F65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2.3. </w:t>
            </w:r>
            <w:r w:rsidRPr="00B33703">
              <w:rPr>
                <w:sz w:val="26"/>
                <w:szCs w:val="26"/>
              </w:rPr>
              <w:t>Актуализация учебно-программной</w:t>
            </w:r>
            <w:r w:rsidR="00F65B5C">
              <w:rPr>
                <w:sz w:val="26"/>
                <w:szCs w:val="26"/>
              </w:rPr>
              <w:t xml:space="preserve"> документации по специальности 3-70 02 5</w:t>
            </w:r>
            <w:r w:rsidRPr="00B33703">
              <w:rPr>
                <w:sz w:val="26"/>
                <w:szCs w:val="26"/>
              </w:rPr>
              <w:t xml:space="preserve">1 </w:t>
            </w:r>
            <w:r w:rsidRPr="00160E29">
              <w:rPr>
                <w:sz w:val="26"/>
                <w:szCs w:val="26"/>
              </w:rPr>
              <w:t>«</w:t>
            </w:r>
            <w:r w:rsidR="00F65B5C" w:rsidRPr="00160E29">
              <w:rPr>
                <w:sz w:val="26"/>
                <w:szCs w:val="26"/>
              </w:rPr>
              <w:t>Производство строительно-монтажных и ремонтных р</w:t>
            </w:r>
            <w:r w:rsidR="00F65B5C" w:rsidRPr="00160E29">
              <w:rPr>
                <w:sz w:val="26"/>
                <w:szCs w:val="26"/>
              </w:rPr>
              <w:t>а</w:t>
            </w:r>
            <w:r w:rsidR="00F65B5C" w:rsidRPr="00160E29">
              <w:rPr>
                <w:sz w:val="26"/>
                <w:szCs w:val="26"/>
              </w:rPr>
              <w:t xml:space="preserve">бот» </w:t>
            </w:r>
            <w:r w:rsidR="00F65B5C" w:rsidRPr="00160E29">
              <w:rPr>
                <w:bCs/>
                <w:sz w:val="26"/>
                <w:szCs w:val="26"/>
              </w:rPr>
              <w:t xml:space="preserve">квалификации 3-70 02 51 </w:t>
            </w:r>
            <w:r w:rsidR="006C7D0F" w:rsidRPr="00160E29">
              <w:rPr>
                <w:bCs/>
                <w:sz w:val="26"/>
                <w:szCs w:val="26"/>
              </w:rPr>
              <w:t>–</w:t>
            </w:r>
            <w:r w:rsidR="00F65B5C" w:rsidRPr="00160E29">
              <w:rPr>
                <w:bCs/>
                <w:sz w:val="26"/>
                <w:szCs w:val="26"/>
              </w:rPr>
              <w:t xml:space="preserve"> 54</w:t>
            </w:r>
            <w:r w:rsidR="006C7D0F" w:rsidRPr="00160E29">
              <w:rPr>
                <w:bCs/>
                <w:sz w:val="26"/>
                <w:szCs w:val="26"/>
              </w:rPr>
              <w:t xml:space="preserve"> </w:t>
            </w:r>
            <w:r w:rsidR="00F65B5C" w:rsidRPr="00160E29">
              <w:rPr>
                <w:bCs/>
                <w:sz w:val="26"/>
                <w:szCs w:val="26"/>
              </w:rPr>
              <w:t>«Монтажник строител</w:t>
            </w:r>
            <w:r w:rsidR="00F65B5C" w:rsidRPr="00160E29">
              <w:rPr>
                <w:bCs/>
                <w:sz w:val="26"/>
                <w:szCs w:val="26"/>
              </w:rPr>
              <w:t>ь</w:t>
            </w:r>
            <w:r w:rsidR="00F65B5C" w:rsidRPr="00160E29">
              <w:rPr>
                <w:bCs/>
                <w:sz w:val="26"/>
                <w:szCs w:val="26"/>
              </w:rPr>
              <w:t>ных конструкций</w:t>
            </w:r>
            <w:r w:rsidR="00F65B5C" w:rsidRPr="00160E29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обсуждение на заседании пре</w:t>
            </w:r>
            <w:r w:rsidRPr="00B33703">
              <w:rPr>
                <w:sz w:val="26"/>
                <w:szCs w:val="26"/>
              </w:rPr>
              <w:t>д</w:t>
            </w:r>
            <w:r w:rsidRPr="00B33703">
              <w:rPr>
                <w:sz w:val="26"/>
                <w:szCs w:val="26"/>
              </w:rPr>
              <w:t>ложений членов творческой гру</w:t>
            </w:r>
            <w:r w:rsidRPr="00B33703">
              <w:rPr>
                <w:sz w:val="26"/>
                <w:szCs w:val="26"/>
              </w:rPr>
              <w:t>п</w:t>
            </w:r>
            <w:r w:rsidRPr="00B33703">
              <w:rPr>
                <w:sz w:val="26"/>
                <w:szCs w:val="26"/>
              </w:rPr>
              <w:t>пы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C70FB8">
            <w:r w:rsidRPr="00AB6B62">
              <w:rPr>
                <w:sz w:val="26"/>
                <w:szCs w:val="26"/>
              </w:rPr>
              <w:t>заместитель д</w:t>
            </w:r>
            <w:r w:rsidRPr="00AB6B62">
              <w:rPr>
                <w:sz w:val="26"/>
                <w:szCs w:val="26"/>
              </w:rPr>
              <w:t>и</w:t>
            </w:r>
            <w:r w:rsidRPr="00AB6B62">
              <w:rPr>
                <w:sz w:val="26"/>
                <w:szCs w:val="26"/>
              </w:rPr>
              <w:t xml:space="preserve">ректора по </w:t>
            </w:r>
            <w:proofErr w:type="gramStart"/>
            <w:r w:rsidRPr="00AB6B62"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943AED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14.01</w:t>
            </w:r>
            <w:r w:rsidR="00C70FB8" w:rsidRPr="00B33703">
              <w:rPr>
                <w:sz w:val="26"/>
                <w:szCs w:val="26"/>
              </w:rPr>
              <w:t>.20</w:t>
            </w:r>
            <w:r w:rsidR="00F65B5C">
              <w:rPr>
                <w:sz w:val="26"/>
                <w:szCs w:val="26"/>
              </w:rPr>
              <w:t>21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учебно-программная документация по специальн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сти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2.4. </w:t>
            </w:r>
            <w:r w:rsidRPr="00B33703">
              <w:rPr>
                <w:sz w:val="26"/>
                <w:szCs w:val="26"/>
              </w:rPr>
              <w:t>Планирование этапов ра</w:t>
            </w:r>
            <w:r w:rsidRPr="00B33703">
              <w:rPr>
                <w:sz w:val="26"/>
                <w:szCs w:val="26"/>
              </w:rPr>
              <w:t>з</w:t>
            </w:r>
            <w:r w:rsidRPr="00B33703">
              <w:rPr>
                <w:sz w:val="26"/>
                <w:szCs w:val="26"/>
              </w:rPr>
              <w:t>работки локальных нормати</w:t>
            </w:r>
            <w:r w:rsidRPr="00B33703">
              <w:rPr>
                <w:sz w:val="26"/>
                <w:szCs w:val="26"/>
              </w:rPr>
              <w:t>в</w:t>
            </w:r>
            <w:r w:rsidRPr="00B33703">
              <w:rPr>
                <w:sz w:val="26"/>
                <w:szCs w:val="26"/>
              </w:rPr>
              <w:t>ных правовых актов по инн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вационной теме, структурных элементов электронных уче</w:t>
            </w:r>
            <w:r w:rsidRPr="00B33703">
              <w:rPr>
                <w:sz w:val="26"/>
                <w:szCs w:val="26"/>
              </w:rPr>
              <w:t>б</w:t>
            </w:r>
            <w:r w:rsidRPr="00B33703">
              <w:rPr>
                <w:sz w:val="26"/>
                <w:szCs w:val="26"/>
              </w:rPr>
              <w:t>но-методических к</w:t>
            </w:r>
            <w:r w:rsidR="007577C0">
              <w:rPr>
                <w:sz w:val="26"/>
                <w:szCs w:val="26"/>
              </w:rPr>
              <w:t>омплексов по учебным предметам</w:t>
            </w:r>
            <w:r w:rsidRPr="00B33703">
              <w:rPr>
                <w:sz w:val="26"/>
                <w:szCs w:val="26"/>
              </w:rPr>
              <w:t xml:space="preserve"> пр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фессионального компонента учебного плана специальности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обсуждение на заседании пре</w:t>
            </w:r>
            <w:r w:rsidRPr="00B33703">
              <w:rPr>
                <w:sz w:val="26"/>
                <w:szCs w:val="26"/>
              </w:rPr>
              <w:t>д</w:t>
            </w:r>
            <w:r w:rsidRPr="00B33703">
              <w:rPr>
                <w:sz w:val="26"/>
                <w:szCs w:val="26"/>
              </w:rPr>
              <w:t>ложений членов творческой гру</w:t>
            </w:r>
            <w:r w:rsidRPr="00B33703">
              <w:rPr>
                <w:sz w:val="26"/>
                <w:szCs w:val="26"/>
              </w:rPr>
              <w:t>п</w:t>
            </w:r>
            <w:r w:rsidRPr="00B33703">
              <w:rPr>
                <w:sz w:val="26"/>
                <w:szCs w:val="26"/>
              </w:rPr>
              <w:t>пы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C70FB8"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1620" w:type="dxa"/>
          </w:tcPr>
          <w:p w:rsidR="00C70FB8" w:rsidRPr="006C7D0F" w:rsidRDefault="00C70FB8" w:rsidP="00B33703">
            <w:pPr>
              <w:jc w:val="both"/>
              <w:rPr>
                <w:sz w:val="26"/>
                <w:szCs w:val="26"/>
              </w:rPr>
            </w:pPr>
            <w:r w:rsidRPr="006C7D0F">
              <w:rPr>
                <w:sz w:val="26"/>
                <w:szCs w:val="26"/>
              </w:rPr>
              <w:t>до 01.04.20</w:t>
            </w:r>
            <w:r w:rsidR="00F65B5C" w:rsidRPr="006C7D0F">
              <w:rPr>
                <w:sz w:val="26"/>
                <w:szCs w:val="26"/>
              </w:rPr>
              <w:t>21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циклограмма мероприятий по выполнению программы и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новационной деятельности</w:t>
            </w:r>
          </w:p>
        </w:tc>
      </w:tr>
      <w:tr w:rsidR="00C70FB8">
        <w:tc>
          <w:tcPr>
            <w:tcW w:w="1317" w:type="dxa"/>
            <w:vMerge w:val="restart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Практический</w:t>
            </w: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3.1. </w:t>
            </w:r>
            <w:r w:rsidRPr="00B33703">
              <w:rPr>
                <w:sz w:val="26"/>
                <w:szCs w:val="26"/>
              </w:rPr>
              <w:t>Разработка вспомогател</w:t>
            </w:r>
            <w:r w:rsidRPr="00B33703">
              <w:rPr>
                <w:sz w:val="26"/>
                <w:szCs w:val="26"/>
              </w:rPr>
              <w:t>ь</w:t>
            </w:r>
            <w:r w:rsidRPr="00B33703">
              <w:rPr>
                <w:sz w:val="26"/>
                <w:szCs w:val="26"/>
              </w:rPr>
              <w:t>ных разделов и разделов ко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троля знаний электронных учебно-методических ко</w:t>
            </w:r>
            <w:r w:rsidRPr="00B33703">
              <w:rPr>
                <w:sz w:val="26"/>
                <w:szCs w:val="26"/>
              </w:rPr>
              <w:t>м</w:t>
            </w:r>
            <w:r w:rsidR="007577C0">
              <w:rPr>
                <w:sz w:val="26"/>
                <w:szCs w:val="26"/>
              </w:rPr>
              <w:t>плексов по учебным предм</w:t>
            </w:r>
            <w:r w:rsidR="007577C0">
              <w:rPr>
                <w:sz w:val="26"/>
                <w:szCs w:val="26"/>
              </w:rPr>
              <w:t>е</w:t>
            </w:r>
            <w:r w:rsidR="007577C0">
              <w:rPr>
                <w:sz w:val="26"/>
                <w:szCs w:val="26"/>
              </w:rPr>
              <w:t>там</w:t>
            </w:r>
            <w:r w:rsidRPr="00B33703">
              <w:rPr>
                <w:sz w:val="26"/>
                <w:szCs w:val="26"/>
              </w:rPr>
              <w:t xml:space="preserve"> профессионального ко</w:t>
            </w:r>
            <w:r w:rsidRPr="00B33703">
              <w:rPr>
                <w:sz w:val="26"/>
                <w:szCs w:val="26"/>
              </w:rPr>
              <w:t>м</w:t>
            </w:r>
            <w:r w:rsidRPr="00B33703">
              <w:rPr>
                <w:sz w:val="26"/>
                <w:szCs w:val="26"/>
              </w:rPr>
              <w:t>понента учебных планов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создание элеме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тов электронных учебно-методических комплексов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C70FB8">
            <w:r w:rsidRPr="004D6124">
              <w:rPr>
                <w:sz w:val="26"/>
                <w:szCs w:val="26"/>
              </w:rPr>
              <w:t>председатель цикловой к</w:t>
            </w:r>
            <w:r w:rsidRPr="004D6124">
              <w:rPr>
                <w:sz w:val="26"/>
                <w:szCs w:val="26"/>
              </w:rPr>
              <w:t>о</w:t>
            </w:r>
            <w:r w:rsidRPr="004D6124">
              <w:rPr>
                <w:sz w:val="26"/>
                <w:szCs w:val="26"/>
              </w:rPr>
              <w:t>миссии</w:t>
            </w:r>
          </w:p>
        </w:tc>
        <w:tc>
          <w:tcPr>
            <w:tcW w:w="1620" w:type="dxa"/>
          </w:tcPr>
          <w:p w:rsidR="00C70FB8" w:rsidRPr="006C7D0F" w:rsidRDefault="00C70FB8" w:rsidP="00B33703">
            <w:pPr>
              <w:jc w:val="both"/>
              <w:rPr>
                <w:sz w:val="26"/>
                <w:szCs w:val="26"/>
              </w:rPr>
            </w:pPr>
            <w:r w:rsidRPr="006C7D0F">
              <w:rPr>
                <w:sz w:val="26"/>
                <w:szCs w:val="26"/>
              </w:rPr>
              <w:t>до 01.06.20</w:t>
            </w:r>
            <w:r w:rsidR="00F65B5C" w:rsidRPr="006C7D0F">
              <w:rPr>
                <w:sz w:val="26"/>
                <w:szCs w:val="26"/>
              </w:rPr>
              <w:t>22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электронные 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рианты вспом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гательных ра</w:t>
            </w:r>
            <w:r w:rsidRPr="00B33703">
              <w:rPr>
                <w:sz w:val="26"/>
                <w:szCs w:val="26"/>
              </w:rPr>
              <w:t>з</w:t>
            </w:r>
            <w:r w:rsidRPr="00B33703">
              <w:rPr>
                <w:sz w:val="26"/>
                <w:szCs w:val="26"/>
              </w:rPr>
              <w:t>делов и разд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лов контроля знаний учебно-методических комплексов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3.2. </w:t>
            </w:r>
            <w:r w:rsidRPr="00B33703">
              <w:rPr>
                <w:sz w:val="26"/>
                <w:szCs w:val="26"/>
              </w:rPr>
              <w:t>Разработка теоретических разделов электронных учебно-методических к</w:t>
            </w:r>
            <w:r w:rsidR="007577C0">
              <w:rPr>
                <w:sz w:val="26"/>
                <w:szCs w:val="26"/>
              </w:rPr>
              <w:t>омплексов по учебным предметам</w:t>
            </w:r>
            <w:r w:rsidRPr="00B33703">
              <w:rPr>
                <w:sz w:val="26"/>
                <w:szCs w:val="26"/>
              </w:rPr>
              <w:t xml:space="preserve"> профе</w:t>
            </w:r>
            <w:r w:rsidRPr="00B33703">
              <w:rPr>
                <w:sz w:val="26"/>
                <w:szCs w:val="26"/>
              </w:rPr>
              <w:t>с</w:t>
            </w:r>
            <w:r w:rsidRPr="00B33703">
              <w:rPr>
                <w:sz w:val="26"/>
                <w:szCs w:val="26"/>
              </w:rPr>
              <w:t>сионального компонента уче</w:t>
            </w:r>
            <w:r w:rsidRPr="00B33703">
              <w:rPr>
                <w:sz w:val="26"/>
                <w:szCs w:val="26"/>
              </w:rPr>
              <w:t>б</w:t>
            </w:r>
            <w:r w:rsidRPr="00B33703">
              <w:rPr>
                <w:sz w:val="26"/>
                <w:szCs w:val="26"/>
              </w:rPr>
              <w:t>ных планов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создание элеме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тов электронных учебно-методических комплексов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Default="006C7D0F">
            <w:r>
              <w:rPr>
                <w:sz w:val="26"/>
                <w:szCs w:val="26"/>
              </w:rPr>
              <w:t>председатель методической</w:t>
            </w:r>
            <w:r w:rsidR="00C70FB8" w:rsidRPr="004D6124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620" w:type="dxa"/>
          </w:tcPr>
          <w:p w:rsidR="00C70FB8" w:rsidRPr="008C742A" w:rsidRDefault="00C70FB8" w:rsidP="000B646D">
            <w:pPr>
              <w:jc w:val="both"/>
              <w:rPr>
                <w:sz w:val="26"/>
                <w:szCs w:val="26"/>
              </w:rPr>
            </w:pPr>
            <w:r w:rsidRPr="008C742A">
              <w:rPr>
                <w:sz w:val="26"/>
                <w:szCs w:val="26"/>
              </w:rPr>
              <w:t>до 01.06.20</w:t>
            </w:r>
            <w:r w:rsidR="000B646D" w:rsidRPr="008C742A">
              <w:rPr>
                <w:sz w:val="26"/>
                <w:szCs w:val="26"/>
              </w:rPr>
              <w:t>22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электронные 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рианты теорет</w:t>
            </w:r>
            <w:r w:rsidRPr="00B33703">
              <w:rPr>
                <w:sz w:val="26"/>
                <w:szCs w:val="26"/>
              </w:rPr>
              <w:t>и</w:t>
            </w:r>
            <w:r w:rsidRPr="00B33703">
              <w:rPr>
                <w:sz w:val="26"/>
                <w:szCs w:val="26"/>
              </w:rPr>
              <w:t>ческих разделов учебно-методических комплексов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3.3. </w:t>
            </w:r>
            <w:r w:rsidRPr="00B33703">
              <w:rPr>
                <w:sz w:val="26"/>
                <w:szCs w:val="26"/>
              </w:rPr>
              <w:t>Разработка практических разделов электронных учебно-методических к</w:t>
            </w:r>
            <w:r w:rsidR="007577C0">
              <w:rPr>
                <w:sz w:val="26"/>
                <w:szCs w:val="26"/>
              </w:rPr>
              <w:t>омплексов по учебным предметам</w:t>
            </w:r>
            <w:r w:rsidRPr="00B33703">
              <w:rPr>
                <w:sz w:val="26"/>
                <w:szCs w:val="26"/>
              </w:rPr>
              <w:t xml:space="preserve"> профе</w:t>
            </w:r>
            <w:r w:rsidRPr="00B33703">
              <w:rPr>
                <w:sz w:val="26"/>
                <w:szCs w:val="26"/>
              </w:rPr>
              <w:t>с</w:t>
            </w:r>
            <w:r w:rsidRPr="00B33703">
              <w:rPr>
                <w:sz w:val="26"/>
                <w:szCs w:val="26"/>
              </w:rPr>
              <w:t>сионального компонента уче</w:t>
            </w:r>
            <w:r w:rsidRPr="00B33703">
              <w:rPr>
                <w:sz w:val="26"/>
                <w:szCs w:val="26"/>
              </w:rPr>
              <w:t>б</w:t>
            </w:r>
            <w:r w:rsidRPr="00B33703">
              <w:rPr>
                <w:sz w:val="26"/>
                <w:szCs w:val="26"/>
              </w:rPr>
              <w:t>ных планов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создание элеме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тов электронных учебно-методических комплексов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Pr="00B33703" w:rsidRDefault="008C742A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методической</w:t>
            </w:r>
            <w:r w:rsidR="00C70FB8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62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 xml:space="preserve">до </w:t>
            </w:r>
            <w:r w:rsidRPr="008C742A">
              <w:rPr>
                <w:sz w:val="26"/>
                <w:szCs w:val="26"/>
              </w:rPr>
              <w:t>01.06.20</w:t>
            </w:r>
            <w:r w:rsidR="000B646D" w:rsidRPr="008C742A">
              <w:rPr>
                <w:sz w:val="26"/>
                <w:szCs w:val="26"/>
              </w:rPr>
              <w:t>22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электронные 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рианты практ</w:t>
            </w:r>
            <w:r w:rsidRPr="00B33703">
              <w:rPr>
                <w:sz w:val="26"/>
                <w:szCs w:val="26"/>
              </w:rPr>
              <w:t>и</w:t>
            </w:r>
            <w:r w:rsidRPr="00B33703">
              <w:rPr>
                <w:sz w:val="26"/>
                <w:szCs w:val="26"/>
              </w:rPr>
              <w:t>ческих разделов учебно-методических комплексов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3.4. </w:t>
            </w:r>
            <w:r w:rsidRPr="00B33703">
              <w:rPr>
                <w:sz w:val="26"/>
                <w:szCs w:val="26"/>
              </w:rPr>
              <w:t xml:space="preserve">Поэтапное внедрение в образовательный процесс на уровне </w:t>
            </w:r>
            <w:r w:rsidR="000B646D">
              <w:rPr>
                <w:sz w:val="26"/>
                <w:szCs w:val="26"/>
              </w:rPr>
              <w:t xml:space="preserve">профессионально-технического </w:t>
            </w:r>
            <w:r w:rsidRPr="00B33703">
              <w:rPr>
                <w:sz w:val="26"/>
                <w:szCs w:val="26"/>
              </w:rPr>
              <w:t>образования электронных учебно-методических комплексов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размещение эле</w:t>
            </w:r>
            <w:r w:rsidRPr="00B33703">
              <w:rPr>
                <w:sz w:val="26"/>
                <w:szCs w:val="26"/>
              </w:rPr>
              <w:t>к</w:t>
            </w:r>
            <w:r w:rsidRPr="00B33703">
              <w:rPr>
                <w:sz w:val="26"/>
                <w:szCs w:val="26"/>
              </w:rPr>
              <w:t>тронных учебно-методических комплексов в свободном д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ступе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инженер-программист</w:t>
            </w:r>
          </w:p>
        </w:tc>
        <w:tc>
          <w:tcPr>
            <w:tcW w:w="1980" w:type="dxa"/>
          </w:tcPr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ректора по </w:t>
            </w:r>
            <w:proofErr w:type="gramStart"/>
            <w:r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по мере ра</w:t>
            </w:r>
            <w:r w:rsidRPr="00B33703">
              <w:rPr>
                <w:sz w:val="26"/>
                <w:szCs w:val="26"/>
              </w:rPr>
              <w:t>з</w:t>
            </w:r>
            <w:r w:rsidRPr="00B33703">
              <w:rPr>
                <w:sz w:val="26"/>
                <w:szCs w:val="26"/>
              </w:rPr>
              <w:t xml:space="preserve">работки, но не позднее </w:t>
            </w:r>
            <w:r w:rsidRPr="008C742A">
              <w:rPr>
                <w:sz w:val="26"/>
                <w:szCs w:val="26"/>
              </w:rPr>
              <w:t>01.09.20</w:t>
            </w:r>
            <w:r w:rsidR="000B646D" w:rsidRPr="008C742A">
              <w:rPr>
                <w:sz w:val="26"/>
                <w:szCs w:val="26"/>
              </w:rPr>
              <w:t>22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электронные учебно-методические комплексы ра</w:t>
            </w:r>
            <w:r w:rsidRPr="00B33703">
              <w:rPr>
                <w:sz w:val="26"/>
                <w:szCs w:val="26"/>
              </w:rPr>
              <w:t>з</w:t>
            </w:r>
            <w:r w:rsidRPr="00B33703">
              <w:rPr>
                <w:sz w:val="26"/>
                <w:szCs w:val="26"/>
              </w:rPr>
              <w:t>мещены в св</w:t>
            </w:r>
            <w:r w:rsidRPr="00B33703">
              <w:rPr>
                <w:sz w:val="26"/>
                <w:szCs w:val="26"/>
              </w:rPr>
              <w:t>о</w:t>
            </w:r>
            <w:r w:rsidRPr="00B33703">
              <w:rPr>
                <w:sz w:val="26"/>
                <w:szCs w:val="26"/>
              </w:rPr>
              <w:t>бодном доступе</w:t>
            </w:r>
          </w:p>
        </w:tc>
      </w:tr>
      <w:tr w:rsidR="00C70FB8">
        <w:tc>
          <w:tcPr>
            <w:tcW w:w="1317" w:type="dxa"/>
            <w:vMerge w:val="restart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Обобщающий</w:t>
            </w: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4.1. </w:t>
            </w:r>
            <w:r w:rsidRPr="00B33703">
              <w:rPr>
                <w:sz w:val="26"/>
                <w:szCs w:val="26"/>
              </w:rPr>
              <w:t xml:space="preserve">Разработка критериев и показателей эффективности внедрения в образовательный процесс </w:t>
            </w:r>
            <w:r>
              <w:rPr>
                <w:sz w:val="26"/>
                <w:szCs w:val="26"/>
              </w:rPr>
              <w:t xml:space="preserve">электронных </w:t>
            </w:r>
            <w:r w:rsidRPr="00B33703">
              <w:rPr>
                <w:sz w:val="26"/>
                <w:szCs w:val="26"/>
              </w:rPr>
              <w:t>учебно-методических к</w:t>
            </w:r>
            <w:r w:rsidR="007577C0">
              <w:rPr>
                <w:sz w:val="26"/>
                <w:szCs w:val="26"/>
              </w:rPr>
              <w:t>омплексов по учебным предметам</w:t>
            </w:r>
            <w:r w:rsidRPr="00B33703">
              <w:rPr>
                <w:sz w:val="26"/>
                <w:szCs w:val="26"/>
              </w:rPr>
              <w:t xml:space="preserve"> профе</w:t>
            </w:r>
            <w:r w:rsidRPr="00B33703">
              <w:rPr>
                <w:sz w:val="26"/>
                <w:szCs w:val="26"/>
              </w:rPr>
              <w:t>с</w:t>
            </w:r>
            <w:r w:rsidRPr="00B33703">
              <w:rPr>
                <w:sz w:val="26"/>
                <w:szCs w:val="26"/>
              </w:rPr>
              <w:t>сионального компонента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обсуждение на заседании тво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ческой группы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1620" w:type="dxa"/>
          </w:tcPr>
          <w:p w:rsidR="00C70FB8" w:rsidRPr="008C742A" w:rsidRDefault="00C70FB8" w:rsidP="000B646D">
            <w:pPr>
              <w:jc w:val="both"/>
              <w:rPr>
                <w:sz w:val="26"/>
                <w:szCs w:val="26"/>
              </w:rPr>
            </w:pPr>
            <w:r w:rsidRPr="008C742A">
              <w:rPr>
                <w:sz w:val="26"/>
                <w:szCs w:val="26"/>
              </w:rPr>
              <w:t>до 01.09.20</w:t>
            </w:r>
            <w:r w:rsidR="000B646D" w:rsidRPr="008C742A">
              <w:rPr>
                <w:sz w:val="26"/>
                <w:szCs w:val="26"/>
              </w:rPr>
              <w:t>22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перечень и оп</w:t>
            </w:r>
            <w:r w:rsidRPr="00B33703">
              <w:rPr>
                <w:sz w:val="26"/>
                <w:szCs w:val="26"/>
              </w:rPr>
              <w:t>и</w:t>
            </w:r>
            <w:r w:rsidRPr="00B33703">
              <w:rPr>
                <w:sz w:val="26"/>
                <w:szCs w:val="26"/>
              </w:rPr>
              <w:t>сание критериев и показателей</w:t>
            </w:r>
          </w:p>
        </w:tc>
      </w:tr>
      <w:tr w:rsidR="00C70FB8" w:rsidRPr="00FF6613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4.2. </w:t>
            </w:r>
            <w:r w:rsidRPr="00B33703">
              <w:rPr>
                <w:sz w:val="26"/>
                <w:szCs w:val="26"/>
              </w:rPr>
              <w:t>Сбор информации в соо</w:t>
            </w:r>
            <w:r w:rsidRPr="00B33703">
              <w:rPr>
                <w:sz w:val="26"/>
                <w:szCs w:val="26"/>
              </w:rPr>
              <w:t>т</w:t>
            </w:r>
            <w:r w:rsidRPr="00B33703">
              <w:rPr>
                <w:sz w:val="26"/>
                <w:szCs w:val="26"/>
              </w:rPr>
              <w:t>ветствии с разработанными показателями эффективности использования в образов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 xml:space="preserve">тельном процессе на уровне </w:t>
            </w:r>
            <w:r w:rsidR="000B646D">
              <w:rPr>
                <w:sz w:val="26"/>
                <w:szCs w:val="26"/>
              </w:rPr>
              <w:t xml:space="preserve">профессионально-технического </w:t>
            </w:r>
            <w:r w:rsidRPr="00B33703">
              <w:rPr>
                <w:sz w:val="26"/>
                <w:szCs w:val="26"/>
              </w:rPr>
              <w:t>образования электронных учебно-методи</w:t>
            </w:r>
            <w:r w:rsidR="007577C0">
              <w:rPr>
                <w:sz w:val="26"/>
                <w:szCs w:val="26"/>
              </w:rPr>
              <w:t>ческих комплексов по предметам</w:t>
            </w:r>
            <w:r w:rsidRPr="00B33703">
              <w:rPr>
                <w:sz w:val="26"/>
                <w:szCs w:val="26"/>
              </w:rPr>
              <w:t xml:space="preserve"> профессионального компонента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обобщение уче</w:t>
            </w:r>
            <w:r w:rsidRPr="00B33703">
              <w:rPr>
                <w:sz w:val="26"/>
                <w:szCs w:val="26"/>
              </w:rPr>
              <w:t>б</w:t>
            </w:r>
            <w:r w:rsidRPr="00B33703">
              <w:rPr>
                <w:sz w:val="26"/>
                <w:szCs w:val="26"/>
              </w:rPr>
              <w:t>но-учетной и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формации;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 xml:space="preserve">анкетирование </w:t>
            </w:r>
            <w:proofErr w:type="gramStart"/>
            <w:r w:rsidRPr="00B3370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980" w:type="dxa"/>
          </w:tcPr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162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до 01.05.202</w:t>
            </w:r>
            <w:r w:rsidR="000B646D">
              <w:rPr>
                <w:sz w:val="26"/>
                <w:szCs w:val="26"/>
              </w:rPr>
              <w:t>3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банк данных по разработанным показателям эффективности инновационной деятельности</w:t>
            </w:r>
          </w:p>
        </w:tc>
      </w:tr>
      <w:tr w:rsidR="00C70FB8" w:rsidRPr="00515740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4.3. </w:t>
            </w:r>
            <w:r w:rsidRPr="00B33703">
              <w:rPr>
                <w:sz w:val="26"/>
                <w:szCs w:val="26"/>
              </w:rPr>
              <w:t>Анализ собранной инфо</w:t>
            </w:r>
            <w:r w:rsidRPr="00B33703">
              <w:rPr>
                <w:sz w:val="26"/>
                <w:szCs w:val="26"/>
              </w:rPr>
              <w:t>р</w:t>
            </w:r>
            <w:r w:rsidRPr="00B33703">
              <w:rPr>
                <w:sz w:val="26"/>
                <w:szCs w:val="26"/>
              </w:rPr>
              <w:t>мации по показателям эффе</w:t>
            </w:r>
            <w:r w:rsidRPr="00B33703">
              <w:rPr>
                <w:sz w:val="26"/>
                <w:szCs w:val="26"/>
              </w:rPr>
              <w:t>к</w:t>
            </w:r>
            <w:r w:rsidRPr="00B33703">
              <w:rPr>
                <w:sz w:val="26"/>
                <w:szCs w:val="26"/>
              </w:rPr>
              <w:t>тивности инновационной де</w:t>
            </w:r>
            <w:r w:rsidRPr="00B33703">
              <w:rPr>
                <w:sz w:val="26"/>
                <w:szCs w:val="26"/>
              </w:rPr>
              <w:t>я</w:t>
            </w:r>
            <w:r w:rsidRPr="00B33703">
              <w:rPr>
                <w:sz w:val="26"/>
                <w:szCs w:val="26"/>
              </w:rPr>
              <w:lastRenderedPageBreak/>
              <w:t>тельности в колледже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lastRenderedPageBreak/>
              <w:t>анализ;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обсуждение р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зультатов на з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lastRenderedPageBreak/>
              <w:t>седании творч</w:t>
            </w:r>
            <w:r w:rsidRPr="00B33703">
              <w:rPr>
                <w:sz w:val="26"/>
                <w:szCs w:val="26"/>
              </w:rPr>
              <w:t>е</w:t>
            </w:r>
            <w:r w:rsidRPr="00B33703">
              <w:rPr>
                <w:sz w:val="26"/>
                <w:szCs w:val="26"/>
              </w:rPr>
              <w:t>ской группы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lastRenderedPageBreak/>
              <w:t>творческая группа</w:t>
            </w:r>
          </w:p>
        </w:tc>
        <w:tc>
          <w:tcPr>
            <w:tcW w:w="1980" w:type="dxa"/>
          </w:tcPr>
          <w:p w:rsidR="00C70FB8" w:rsidRPr="00B33703" w:rsidRDefault="00C70FB8" w:rsidP="00304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162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до 01.06.202</w:t>
            </w:r>
            <w:r w:rsidR="000B646D">
              <w:rPr>
                <w:sz w:val="26"/>
                <w:szCs w:val="26"/>
              </w:rPr>
              <w:t>3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аналитическая справка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4.4. </w:t>
            </w:r>
            <w:r w:rsidRPr="00B33703">
              <w:rPr>
                <w:sz w:val="26"/>
                <w:szCs w:val="26"/>
              </w:rPr>
              <w:t>Подготовка ежегодного отчета о выполнении кале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дарного плана инновационной деятельности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обобщение и анализ актуал</w:t>
            </w:r>
            <w:r w:rsidRPr="00B33703">
              <w:rPr>
                <w:sz w:val="26"/>
                <w:szCs w:val="26"/>
              </w:rPr>
              <w:t>ь</w:t>
            </w:r>
            <w:r w:rsidRPr="00B33703">
              <w:rPr>
                <w:sz w:val="26"/>
                <w:szCs w:val="26"/>
              </w:rPr>
              <w:t>ной информации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администрация колледжа</w:t>
            </w:r>
          </w:p>
        </w:tc>
        <w:tc>
          <w:tcPr>
            <w:tcW w:w="1980" w:type="dxa"/>
          </w:tcPr>
          <w:p w:rsidR="00C70FB8" w:rsidRDefault="00C70FB8">
            <w:r w:rsidRPr="00533556">
              <w:rPr>
                <w:sz w:val="26"/>
                <w:szCs w:val="26"/>
              </w:rPr>
              <w:t>заместитель д</w:t>
            </w:r>
            <w:r w:rsidRPr="00533556">
              <w:rPr>
                <w:sz w:val="26"/>
                <w:szCs w:val="26"/>
              </w:rPr>
              <w:t>и</w:t>
            </w:r>
            <w:r w:rsidRPr="00533556">
              <w:rPr>
                <w:sz w:val="26"/>
                <w:szCs w:val="26"/>
              </w:rPr>
              <w:t xml:space="preserve">ректора по </w:t>
            </w:r>
            <w:proofErr w:type="gramStart"/>
            <w:r w:rsidRPr="00533556"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8F15EF" w:rsidP="00144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до 30 июня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отчет о выпо</w:t>
            </w:r>
            <w:r w:rsidRPr="00B33703">
              <w:rPr>
                <w:sz w:val="26"/>
                <w:szCs w:val="26"/>
              </w:rPr>
              <w:t>л</w:t>
            </w:r>
            <w:r w:rsidRPr="00B33703">
              <w:rPr>
                <w:sz w:val="26"/>
                <w:szCs w:val="26"/>
              </w:rPr>
              <w:t>нении кале</w:t>
            </w:r>
            <w:r w:rsidRPr="00B33703">
              <w:rPr>
                <w:sz w:val="26"/>
                <w:szCs w:val="26"/>
              </w:rPr>
              <w:t>н</w:t>
            </w:r>
            <w:r w:rsidRPr="00B33703">
              <w:rPr>
                <w:sz w:val="26"/>
                <w:szCs w:val="26"/>
              </w:rPr>
              <w:t>дарного плана инновационной деятельности за учебный год</w:t>
            </w:r>
          </w:p>
        </w:tc>
      </w:tr>
      <w:tr w:rsidR="00C70FB8">
        <w:tc>
          <w:tcPr>
            <w:tcW w:w="1317" w:type="dxa"/>
            <w:vMerge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4.5. </w:t>
            </w:r>
            <w:r w:rsidRPr="00B33703">
              <w:rPr>
                <w:sz w:val="26"/>
                <w:szCs w:val="26"/>
              </w:rPr>
              <w:t>Подготовка итогового аналитического отчета о в</w:t>
            </w:r>
            <w:r w:rsidRPr="00B33703">
              <w:rPr>
                <w:sz w:val="26"/>
                <w:szCs w:val="26"/>
              </w:rPr>
              <w:t>ы</w:t>
            </w:r>
            <w:r w:rsidRPr="00B33703">
              <w:rPr>
                <w:sz w:val="26"/>
                <w:szCs w:val="26"/>
              </w:rPr>
              <w:t>полнении программы иннов</w:t>
            </w:r>
            <w:r w:rsidRPr="00B33703">
              <w:rPr>
                <w:sz w:val="26"/>
                <w:szCs w:val="26"/>
              </w:rPr>
              <w:t>а</w:t>
            </w:r>
            <w:r w:rsidRPr="00B33703">
              <w:rPr>
                <w:sz w:val="26"/>
                <w:szCs w:val="26"/>
              </w:rPr>
              <w:t>ционной деятельности</w:t>
            </w:r>
          </w:p>
        </w:tc>
        <w:tc>
          <w:tcPr>
            <w:tcW w:w="2114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обобщение и анализ актуал</w:t>
            </w:r>
            <w:r w:rsidRPr="00B33703">
              <w:rPr>
                <w:sz w:val="26"/>
                <w:szCs w:val="26"/>
              </w:rPr>
              <w:t>ь</w:t>
            </w:r>
            <w:r w:rsidRPr="00B33703">
              <w:rPr>
                <w:sz w:val="26"/>
                <w:szCs w:val="26"/>
              </w:rPr>
              <w:t>ной информации</w:t>
            </w:r>
          </w:p>
        </w:tc>
        <w:tc>
          <w:tcPr>
            <w:tcW w:w="2340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творческая группа;</w:t>
            </w:r>
          </w:p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администрация колледжа</w:t>
            </w:r>
          </w:p>
        </w:tc>
        <w:tc>
          <w:tcPr>
            <w:tcW w:w="1980" w:type="dxa"/>
          </w:tcPr>
          <w:p w:rsidR="00C70FB8" w:rsidRDefault="00C70FB8">
            <w:r w:rsidRPr="00533556">
              <w:rPr>
                <w:sz w:val="26"/>
                <w:szCs w:val="26"/>
              </w:rPr>
              <w:t>заместитель д</w:t>
            </w:r>
            <w:r w:rsidRPr="00533556">
              <w:rPr>
                <w:sz w:val="26"/>
                <w:szCs w:val="26"/>
              </w:rPr>
              <w:t>и</w:t>
            </w:r>
            <w:r w:rsidRPr="00533556">
              <w:rPr>
                <w:sz w:val="26"/>
                <w:szCs w:val="26"/>
              </w:rPr>
              <w:t xml:space="preserve">ректора по </w:t>
            </w:r>
            <w:proofErr w:type="gramStart"/>
            <w:r w:rsidRPr="00533556">
              <w:rPr>
                <w:sz w:val="26"/>
                <w:szCs w:val="26"/>
              </w:rPr>
              <w:t>УПР</w:t>
            </w:r>
            <w:proofErr w:type="gramEnd"/>
          </w:p>
        </w:tc>
        <w:tc>
          <w:tcPr>
            <w:tcW w:w="1620" w:type="dxa"/>
          </w:tcPr>
          <w:p w:rsidR="00C70FB8" w:rsidRPr="00B33703" w:rsidRDefault="00C70FB8" w:rsidP="000B646D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до 30.06.202</w:t>
            </w:r>
            <w:r w:rsidR="000B646D">
              <w:rPr>
                <w:sz w:val="26"/>
                <w:szCs w:val="26"/>
              </w:rPr>
              <w:t>3</w:t>
            </w:r>
          </w:p>
        </w:tc>
        <w:tc>
          <w:tcPr>
            <w:tcW w:w="1981" w:type="dxa"/>
          </w:tcPr>
          <w:p w:rsidR="00C70FB8" w:rsidRPr="00B33703" w:rsidRDefault="00C70FB8" w:rsidP="00B33703">
            <w:pPr>
              <w:jc w:val="both"/>
              <w:rPr>
                <w:sz w:val="26"/>
                <w:szCs w:val="26"/>
              </w:rPr>
            </w:pPr>
            <w:r w:rsidRPr="00B33703">
              <w:rPr>
                <w:sz w:val="26"/>
                <w:szCs w:val="26"/>
              </w:rPr>
              <w:t>отчет о выпо</w:t>
            </w:r>
            <w:r w:rsidRPr="00B33703">
              <w:rPr>
                <w:sz w:val="26"/>
                <w:szCs w:val="26"/>
              </w:rPr>
              <w:t>л</w:t>
            </w:r>
            <w:r w:rsidRPr="00B33703">
              <w:rPr>
                <w:sz w:val="26"/>
                <w:szCs w:val="26"/>
              </w:rPr>
              <w:t>нении програ</w:t>
            </w:r>
            <w:r w:rsidRPr="00B33703">
              <w:rPr>
                <w:sz w:val="26"/>
                <w:szCs w:val="26"/>
              </w:rPr>
              <w:t>м</w:t>
            </w:r>
            <w:r w:rsidRPr="00B33703">
              <w:rPr>
                <w:sz w:val="26"/>
                <w:szCs w:val="26"/>
              </w:rPr>
              <w:t>мы инновац</w:t>
            </w:r>
            <w:r w:rsidRPr="00B33703">
              <w:rPr>
                <w:sz w:val="26"/>
                <w:szCs w:val="26"/>
              </w:rPr>
              <w:t>и</w:t>
            </w:r>
            <w:r w:rsidRPr="00B33703">
              <w:rPr>
                <w:sz w:val="26"/>
                <w:szCs w:val="26"/>
              </w:rPr>
              <w:t>онной деятел</w:t>
            </w:r>
            <w:r w:rsidRPr="00B33703">
              <w:rPr>
                <w:sz w:val="26"/>
                <w:szCs w:val="26"/>
              </w:rPr>
              <w:t>ь</w:t>
            </w:r>
            <w:r w:rsidRPr="00B33703">
              <w:rPr>
                <w:sz w:val="26"/>
                <w:szCs w:val="26"/>
              </w:rPr>
              <w:t>ности</w:t>
            </w:r>
          </w:p>
        </w:tc>
      </w:tr>
    </w:tbl>
    <w:p w:rsidR="00C70FB8" w:rsidRPr="00325DE6" w:rsidRDefault="00C70FB8" w:rsidP="00397F83">
      <w:pPr>
        <w:jc w:val="both"/>
        <w:rPr>
          <w:sz w:val="28"/>
          <w:szCs w:val="28"/>
        </w:rPr>
      </w:pPr>
    </w:p>
    <w:tbl>
      <w:tblPr>
        <w:tblW w:w="15098" w:type="dxa"/>
        <w:tblInd w:w="-106" w:type="dxa"/>
        <w:tblLook w:val="01E0" w:firstRow="1" w:lastRow="1" w:firstColumn="1" w:lastColumn="1" w:noHBand="0" w:noVBand="0"/>
      </w:tblPr>
      <w:tblGrid>
        <w:gridCol w:w="2199"/>
        <w:gridCol w:w="12899"/>
      </w:tblGrid>
      <w:tr w:rsidR="000B646D" w:rsidRPr="00603B46" w:rsidTr="008C742A">
        <w:tc>
          <w:tcPr>
            <w:tcW w:w="2199" w:type="dxa"/>
          </w:tcPr>
          <w:p w:rsidR="000B646D" w:rsidRPr="00603B46" w:rsidRDefault="000B646D" w:rsidP="00B33703">
            <w:pPr>
              <w:jc w:val="both"/>
              <w:rPr>
                <w:sz w:val="28"/>
                <w:szCs w:val="28"/>
              </w:rPr>
            </w:pPr>
            <w:r w:rsidRPr="00603B46">
              <w:rPr>
                <w:sz w:val="28"/>
                <w:szCs w:val="28"/>
              </w:rPr>
              <w:t>Разработчики:</w:t>
            </w:r>
          </w:p>
        </w:tc>
        <w:tc>
          <w:tcPr>
            <w:tcW w:w="12899" w:type="dxa"/>
          </w:tcPr>
          <w:p w:rsidR="000B646D" w:rsidRPr="00603B46" w:rsidRDefault="000B646D" w:rsidP="008C7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Игорь Владимирович</w:t>
            </w:r>
            <w:r w:rsidRPr="00603B46">
              <w:rPr>
                <w:sz w:val="28"/>
                <w:szCs w:val="28"/>
              </w:rPr>
              <w:t>, заместитель директора п</w:t>
            </w:r>
            <w:r w:rsidR="00475375">
              <w:rPr>
                <w:sz w:val="28"/>
                <w:szCs w:val="28"/>
              </w:rPr>
              <w:t xml:space="preserve">о </w:t>
            </w:r>
            <w:proofErr w:type="gramStart"/>
            <w:r w:rsidR="00475375">
              <w:rPr>
                <w:sz w:val="28"/>
                <w:szCs w:val="28"/>
              </w:rPr>
              <w:t>УПР</w:t>
            </w:r>
            <w:proofErr w:type="gramEnd"/>
            <w:r w:rsidRPr="00603B46">
              <w:rPr>
                <w:sz w:val="28"/>
                <w:szCs w:val="28"/>
              </w:rPr>
              <w:t>;</w:t>
            </w:r>
          </w:p>
        </w:tc>
      </w:tr>
      <w:tr w:rsidR="000B646D" w:rsidRPr="00603B46" w:rsidTr="008C742A">
        <w:tc>
          <w:tcPr>
            <w:tcW w:w="2199" w:type="dxa"/>
          </w:tcPr>
          <w:p w:rsidR="000B646D" w:rsidRPr="00603B46" w:rsidRDefault="000B646D" w:rsidP="00B33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</w:tcPr>
          <w:p w:rsidR="000B646D" w:rsidRPr="00603B46" w:rsidRDefault="000B646D" w:rsidP="008C7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Майорова Галина Константиновна </w:t>
            </w:r>
            <w:r w:rsidR="008C742A">
              <w:rPr>
                <w:sz w:val="28"/>
                <w:szCs w:val="28"/>
              </w:rPr>
              <w:t xml:space="preserve"> </w:t>
            </w:r>
            <w:r w:rsidR="00FA0ADD">
              <w:rPr>
                <w:sz w:val="28"/>
                <w:szCs w:val="28"/>
              </w:rPr>
              <w:t>старший ма</w:t>
            </w:r>
            <w:r w:rsidR="00475375">
              <w:rPr>
                <w:sz w:val="28"/>
                <w:szCs w:val="28"/>
              </w:rPr>
              <w:t>с</w:t>
            </w:r>
            <w:r w:rsidR="00FA0ADD">
              <w:rPr>
                <w:sz w:val="28"/>
                <w:szCs w:val="28"/>
              </w:rPr>
              <w:t>тер</w:t>
            </w:r>
            <w:r w:rsidRPr="00603B46">
              <w:rPr>
                <w:sz w:val="28"/>
                <w:szCs w:val="28"/>
              </w:rPr>
              <w:t>;</w:t>
            </w:r>
          </w:p>
        </w:tc>
      </w:tr>
      <w:tr w:rsidR="000B646D" w:rsidRPr="00603B46" w:rsidTr="008C742A">
        <w:tc>
          <w:tcPr>
            <w:tcW w:w="2199" w:type="dxa"/>
          </w:tcPr>
          <w:p w:rsidR="000B646D" w:rsidRPr="00603B46" w:rsidRDefault="000B646D" w:rsidP="00B33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</w:tcPr>
          <w:p w:rsidR="000B646D" w:rsidRDefault="00FA0ADD" w:rsidP="00B337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Клинцевич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FD51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рия Петровна</w:t>
            </w:r>
            <w:r w:rsidR="000B646D" w:rsidRPr="00603B46">
              <w:rPr>
                <w:sz w:val="28"/>
                <w:szCs w:val="28"/>
              </w:rPr>
              <w:t>, методист.</w:t>
            </w:r>
          </w:p>
          <w:p w:rsidR="00943AED" w:rsidRPr="00603B46" w:rsidRDefault="00943AED" w:rsidP="008C7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Бронская</w:t>
            </w:r>
            <w:proofErr w:type="spellEnd"/>
            <w:r>
              <w:rPr>
                <w:sz w:val="28"/>
                <w:szCs w:val="28"/>
              </w:rPr>
              <w:t xml:space="preserve"> Елена Сергеевна,  председатель методической комиссии учебных предметов </w:t>
            </w:r>
            <w:r w:rsidR="00FD5107">
              <w:rPr>
                <w:sz w:val="28"/>
                <w:szCs w:val="28"/>
              </w:rPr>
              <w:t>обще</w:t>
            </w:r>
            <w:r w:rsidR="008C742A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ф</w:t>
            </w:r>
            <w:r w:rsidR="008C742A"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компонента</w:t>
            </w:r>
          </w:p>
        </w:tc>
      </w:tr>
    </w:tbl>
    <w:p w:rsidR="00C70FB8" w:rsidRPr="00325DE6" w:rsidRDefault="00C70FB8">
      <w:pPr>
        <w:rPr>
          <w:sz w:val="28"/>
          <w:szCs w:val="28"/>
        </w:rPr>
      </w:pPr>
    </w:p>
    <w:p w:rsidR="00C70FB8" w:rsidRPr="00603B46" w:rsidRDefault="00C70FB8">
      <w:pPr>
        <w:rPr>
          <w:sz w:val="28"/>
          <w:szCs w:val="28"/>
        </w:rPr>
      </w:pPr>
      <w:r w:rsidRPr="00603B46">
        <w:rPr>
          <w:sz w:val="28"/>
          <w:szCs w:val="28"/>
        </w:rPr>
        <w:t>Принято на заседании педагогического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B46">
        <w:rPr>
          <w:sz w:val="28"/>
          <w:szCs w:val="28"/>
        </w:rPr>
        <w:t>Директор учреждения образования</w:t>
      </w:r>
    </w:p>
    <w:p w:rsidR="00C70FB8" w:rsidRDefault="00C70FB8">
      <w:pPr>
        <w:rPr>
          <w:sz w:val="28"/>
          <w:szCs w:val="28"/>
        </w:rPr>
      </w:pPr>
      <w:r w:rsidRPr="00603B46">
        <w:rPr>
          <w:sz w:val="28"/>
          <w:szCs w:val="28"/>
        </w:rPr>
        <w:t>Протокол от «____»____________20</w:t>
      </w:r>
      <w:r w:rsidR="00FA0ADD">
        <w:rPr>
          <w:sz w:val="28"/>
          <w:szCs w:val="28"/>
        </w:rPr>
        <w:t>20</w:t>
      </w:r>
      <w:r w:rsidRPr="00603B46">
        <w:rPr>
          <w:sz w:val="28"/>
          <w:szCs w:val="28"/>
        </w:rPr>
        <w:t xml:space="preserve"> №_______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B46">
        <w:rPr>
          <w:sz w:val="28"/>
          <w:szCs w:val="28"/>
        </w:rPr>
        <w:t>«Минский государственный профессионально</w:t>
      </w:r>
      <w:r>
        <w:rPr>
          <w:sz w:val="28"/>
          <w:szCs w:val="28"/>
        </w:rPr>
        <w:t>-</w:t>
      </w:r>
    </w:p>
    <w:p w:rsidR="00C70FB8" w:rsidRDefault="00C70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технический колле</w:t>
      </w:r>
      <w:proofErr w:type="gramStart"/>
      <w:r>
        <w:rPr>
          <w:sz w:val="28"/>
          <w:szCs w:val="28"/>
        </w:rPr>
        <w:t>дж стр</w:t>
      </w:r>
      <w:proofErr w:type="gramEnd"/>
      <w:r>
        <w:rPr>
          <w:sz w:val="28"/>
          <w:szCs w:val="28"/>
        </w:rPr>
        <w:t>оителей</w:t>
      </w:r>
    </w:p>
    <w:p w:rsidR="00C70FB8" w:rsidRDefault="00C70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716F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603B46">
        <w:rPr>
          <w:sz w:val="28"/>
          <w:szCs w:val="28"/>
        </w:rPr>
        <w:t>В. Г. Каменского»</w:t>
      </w:r>
    </w:p>
    <w:p w:rsidR="00C70FB8" w:rsidRDefault="00C70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B46">
        <w:rPr>
          <w:sz w:val="28"/>
          <w:szCs w:val="28"/>
        </w:rPr>
        <w:t>_________________</w:t>
      </w:r>
      <w:r w:rsidR="00FA0ADD">
        <w:rPr>
          <w:sz w:val="28"/>
          <w:szCs w:val="28"/>
        </w:rPr>
        <w:t>В.Г.</w:t>
      </w:r>
      <w:r w:rsidR="003C716F">
        <w:rPr>
          <w:sz w:val="28"/>
          <w:szCs w:val="28"/>
        </w:rPr>
        <w:t xml:space="preserve"> </w:t>
      </w:r>
      <w:proofErr w:type="spellStart"/>
      <w:r w:rsidR="00FA0ADD">
        <w:rPr>
          <w:sz w:val="28"/>
          <w:szCs w:val="28"/>
        </w:rPr>
        <w:t>Мисевец</w:t>
      </w:r>
      <w:proofErr w:type="spellEnd"/>
    </w:p>
    <w:p w:rsidR="00C70FB8" w:rsidRPr="00603B46" w:rsidRDefault="00C70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B46">
        <w:rPr>
          <w:sz w:val="28"/>
          <w:szCs w:val="28"/>
        </w:rPr>
        <w:t>«____»_____________20</w:t>
      </w:r>
      <w:r w:rsidR="00FA0ADD">
        <w:rPr>
          <w:sz w:val="28"/>
          <w:szCs w:val="28"/>
        </w:rPr>
        <w:t>20</w:t>
      </w:r>
    </w:p>
    <w:p w:rsidR="00C70FB8" w:rsidRDefault="00C70FB8">
      <w:pPr>
        <w:rPr>
          <w:sz w:val="28"/>
          <w:szCs w:val="28"/>
        </w:rPr>
      </w:pPr>
    </w:p>
    <w:p w:rsidR="004C46CF" w:rsidRDefault="004C46CF">
      <w:pPr>
        <w:rPr>
          <w:sz w:val="28"/>
          <w:szCs w:val="28"/>
        </w:rPr>
      </w:pPr>
    </w:p>
    <w:p w:rsidR="004C46CF" w:rsidRDefault="004C46CF">
      <w:pPr>
        <w:rPr>
          <w:sz w:val="28"/>
          <w:szCs w:val="28"/>
        </w:rPr>
      </w:pPr>
    </w:p>
    <w:p w:rsidR="004C46CF" w:rsidRDefault="004C46CF">
      <w:pPr>
        <w:rPr>
          <w:sz w:val="28"/>
          <w:szCs w:val="28"/>
        </w:rPr>
      </w:pPr>
    </w:p>
    <w:p w:rsidR="007577C0" w:rsidRPr="00325DE6" w:rsidRDefault="007577C0">
      <w:pPr>
        <w:rPr>
          <w:sz w:val="28"/>
          <w:szCs w:val="28"/>
        </w:rPr>
      </w:pPr>
    </w:p>
    <w:p w:rsidR="004C46CF" w:rsidRPr="00475375" w:rsidRDefault="004C46CF">
      <w:pPr>
        <w:rPr>
          <w:b/>
          <w:sz w:val="28"/>
          <w:szCs w:val="28"/>
        </w:rPr>
      </w:pPr>
      <w:r w:rsidRPr="00475375">
        <w:rPr>
          <w:b/>
          <w:sz w:val="28"/>
          <w:szCs w:val="28"/>
        </w:rPr>
        <w:lastRenderedPageBreak/>
        <w:t>Наименование учебных предметов профессионал</w:t>
      </w:r>
      <w:r w:rsidR="00652CFE" w:rsidRPr="00475375">
        <w:rPr>
          <w:b/>
          <w:sz w:val="28"/>
          <w:szCs w:val="28"/>
        </w:rPr>
        <w:t>ьного компонента учебного плана</w:t>
      </w:r>
    </w:p>
    <w:p w:rsidR="00FD1D84" w:rsidRPr="00FD5107" w:rsidRDefault="00FD1D8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43AED" w:rsidTr="00943AED">
        <w:tc>
          <w:tcPr>
            <w:tcW w:w="7393" w:type="dxa"/>
          </w:tcPr>
          <w:p w:rsidR="00943AED" w:rsidRDefault="00943AED" w:rsidP="007577C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Наименование предметов  </w:t>
            </w:r>
          </w:p>
        </w:tc>
        <w:tc>
          <w:tcPr>
            <w:tcW w:w="7393" w:type="dxa"/>
          </w:tcPr>
          <w:p w:rsidR="00943AED" w:rsidRDefault="00943A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Ф.И.О. преподавателя творческой группы</w:t>
            </w:r>
          </w:p>
        </w:tc>
      </w:tr>
      <w:tr w:rsidR="00943AED" w:rsidTr="00943AED">
        <w:tc>
          <w:tcPr>
            <w:tcW w:w="7393" w:type="dxa"/>
          </w:tcPr>
          <w:p w:rsidR="00943AED" w:rsidRPr="00475375" w:rsidRDefault="00943AED" w:rsidP="0047537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5375">
              <w:rPr>
                <w:sz w:val="28"/>
                <w:szCs w:val="28"/>
              </w:rPr>
              <w:t>Общепрофессиональный цикл:</w:t>
            </w:r>
          </w:p>
        </w:tc>
        <w:tc>
          <w:tcPr>
            <w:tcW w:w="7393" w:type="dxa"/>
          </w:tcPr>
          <w:p w:rsidR="00943AED" w:rsidRDefault="00943AED">
            <w:pPr>
              <w:rPr>
                <w:sz w:val="28"/>
                <w:szCs w:val="28"/>
                <w:u w:val="single"/>
              </w:rPr>
            </w:pPr>
          </w:p>
        </w:tc>
      </w:tr>
      <w:tr w:rsidR="00943AED" w:rsidTr="00943AED">
        <w:tc>
          <w:tcPr>
            <w:tcW w:w="7393" w:type="dxa"/>
          </w:tcPr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</w:t>
            </w:r>
            <w:r w:rsidR="003C716F">
              <w:rPr>
                <w:sz w:val="28"/>
                <w:szCs w:val="28"/>
              </w:rPr>
              <w:t>ая информатика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 (профессиональная лексика)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экономики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  <w:p w:rsidR="00943AED" w:rsidRDefault="00943AED" w:rsidP="00943AE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Психология и этика деловых отношений</w:t>
            </w:r>
          </w:p>
        </w:tc>
        <w:tc>
          <w:tcPr>
            <w:tcW w:w="7393" w:type="dxa"/>
          </w:tcPr>
          <w:p w:rsidR="00943AED" w:rsidRDefault="00943AED">
            <w:pPr>
              <w:rPr>
                <w:sz w:val="28"/>
                <w:szCs w:val="28"/>
              </w:rPr>
            </w:pPr>
            <w:r w:rsidRPr="00943AED">
              <w:rPr>
                <w:sz w:val="28"/>
                <w:szCs w:val="28"/>
              </w:rPr>
              <w:t>Косолапова Л.И., Примакова Л.И.</w:t>
            </w:r>
          </w:p>
          <w:p w:rsidR="00943AED" w:rsidRDefault="00943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Шалесная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FD5107">
              <w:rPr>
                <w:sz w:val="28"/>
                <w:szCs w:val="28"/>
              </w:rPr>
              <w:t>Н</w:t>
            </w:r>
          </w:p>
          <w:p w:rsidR="00943AED" w:rsidRDefault="0094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Т.А.</w:t>
            </w:r>
          </w:p>
          <w:p w:rsidR="00943AED" w:rsidRDefault="00FD51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Бронская</w:t>
            </w:r>
            <w:proofErr w:type="spellEnd"/>
            <w:r>
              <w:rPr>
                <w:sz w:val="28"/>
                <w:szCs w:val="28"/>
              </w:rPr>
              <w:t xml:space="preserve"> Е.С. </w:t>
            </w:r>
            <w:r w:rsidR="00943AED">
              <w:rPr>
                <w:sz w:val="28"/>
                <w:szCs w:val="28"/>
              </w:rPr>
              <w:t xml:space="preserve"> </w:t>
            </w:r>
            <w:proofErr w:type="spellStart"/>
            <w:r w:rsidR="00943AED">
              <w:rPr>
                <w:sz w:val="28"/>
                <w:szCs w:val="28"/>
              </w:rPr>
              <w:t>Карплюк</w:t>
            </w:r>
            <w:proofErr w:type="spellEnd"/>
            <w:r w:rsidR="00943AED">
              <w:rPr>
                <w:sz w:val="28"/>
                <w:szCs w:val="28"/>
              </w:rPr>
              <w:t xml:space="preserve"> Л.Н.</w:t>
            </w:r>
          </w:p>
          <w:p w:rsidR="00943AED" w:rsidRDefault="00943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Карплюк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943AED" w:rsidRDefault="00943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Василенвич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943AED" w:rsidRPr="00943AED" w:rsidRDefault="00943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Зубович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43AED" w:rsidTr="00943AED">
        <w:tc>
          <w:tcPr>
            <w:tcW w:w="7393" w:type="dxa"/>
          </w:tcPr>
          <w:p w:rsidR="00943AED" w:rsidRPr="00475375" w:rsidRDefault="00943AED" w:rsidP="0047537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5375">
              <w:rPr>
                <w:sz w:val="28"/>
                <w:szCs w:val="28"/>
              </w:rPr>
              <w:t xml:space="preserve">Специальный цикл </w:t>
            </w:r>
          </w:p>
        </w:tc>
        <w:tc>
          <w:tcPr>
            <w:tcW w:w="7393" w:type="dxa"/>
          </w:tcPr>
          <w:p w:rsidR="00943AED" w:rsidRDefault="00943AED">
            <w:pPr>
              <w:rPr>
                <w:sz w:val="28"/>
                <w:szCs w:val="28"/>
                <w:u w:val="single"/>
              </w:rPr>
            </w:pPr>
          </w:p>
        </w:tc>
      </w:tr>
      <w:tr w:rsidR="00943AED" w:rsidTr="00943AED">
        <w:tc>
          <w:tcPr>
            <w:tcW w:w="7393" w:type="dxa"/>
          </w:tcPr>
          <w:p w:rsidR="00943AED" w:rsidRDefault="00943AED" w:rsidP="00943AE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Материаловедение</w:t>
            </w:r>
          </w:p>
          <w:p w:rsidR="00943AED" w:rsidRDefault="00943AED" w:rsidP="00943AE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технология</w:t>
            </w:r>
          </w:p>
          <w:p w:rsidR="00943AED" w:rsidRPr="00475375" w:rsidRDefault="00943AED" w:rsidP="0047537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7393" w:type="dxa"/>
          </w:tcPr>
          <w:p w:rsidR="00943AED" w:rsidRPr="00264C7A" w:rsidRDefault="00FD1D84">
            <w:pPr>
              <w:rPr>
                <w:sz w:val="28"/>
                <w:szCs w:val="28"/>
              </w:rPr>
            </w:pPr>
            <w:proofErr w:type="spellStart"/>
            <w:r w:rsidRPr="00264C7A">
              <w:rPr>
                <w:sz w:val="28"/>
                <w:szCs w:val="28"/>
              </w:rPr>
              <w:t>Яцушкевич</w:t>
            </w:r>
            <w:proofErr w:type="spellEnd"/>
            <w:r w:rsidRPr="00264C7A">
              <w:rPr>
                <w:sz w:val="28"/>
                <w:szCs w:val="28"/>
              </w:rPr>
              <w:t xml:space="preserve"> Т.В.</w:t>
            </w:r>
          </w:p>
          <w:p w:rsidR="00FD1D84" w:rsidRPr="00264C7A" w:rsidRDefault="00FD1D84">
            <w:pPr>
              <w:rPr>
                <w:sz w:val="28"/>
                <w:szCs w:val="28"/>
              </w:rPr>
            </w:pPr>
            <w:proofErr w:type="spellStart"/>
            <w:r w:rsidRPr="00264C7A">
              <w:rPr>
                <w:sz w:val="28"/>
                <w:szCs w:val="28"/>
              </w:rPr>
              <w:t>Яцушкевич</w:t>
            </w:r>
            <w:proofErr w:type="spellEnd"/>
            <w:r w:rsidRPr="00264C7A">
              <w:rPr>
                <w:sz w:val="28"/>
                <w:szCs w:val="28"/>
              </w:rPr>
              <w:t xml:space="preserve"> Т.В.</w:t>
            </w:r>
          </w:p>
          <w:p w:rsidR="00FD1D84" w:rsidRDefault="00FD1D84">
            <w:pPr>
              <w:rPr>
                <w:sz w:val="28"/>
                <w:szCs w:val="28"/>
                <w:u w:val="single"/>
              </w:rPr>
            </w:pPr>
            <w:r w:rsidRPr="00264C7A">
              <w:rPr>
                <w:sz w:val="28"/>
                <w:szCs w:val="28"/>
              </w:rPr>
              <w:t>Герасимов В.Н.</w:t>
            </w:r>
          </w:p>
        </w:tc>
      </w:tr>
    </w:tbl>
    <w:p w:rsidR="00943AED" w:rsidRPr="00652CFE" w:rsidRDefault="00943AED">
      <w:pPr>
        <w:rPr>
          <w:sz w:val="28"/>
          <w:szCs w:val="28"/>
          <w:u w:val="single"/>
        </w:rPr>
      </w:pPr>
    </w:p>
    <w:sectPr w:rsidR="00943AED" w:rsidRPr="00652CFE" w:rsidSect="00160E2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6FBB"/>
    <w:multiLevelType w:val="hybridMultilevel"/>
    <w:tmpl w:val="F91AE1CC"/>
    <w:lvl w:ilvl="0" w:tplc="E7B4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0A4B"/>
    <w:multiLevelType w:val="hybridMultilevel"/>
    <w:tmpl w:val="FCD4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33F24"/>
    <w:multiLevelType w:val="hybridMultilevel"/>
    <w:tmpl w:val="3232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F041C"/>
    <w:multiLevelType w:val="hybridMultilevel"/>
    <w:tmpl w:val="CB6695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324C56"/>
    <w:multiLevelType w:val="hybridMultilevel"/>
    <w:tmpl w:val="695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829A2"/>
    <w:multiLevelType w:val="hybridMultilevel"/>
    <w:tmpl w:val="FA56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D25FC"/>
    <w:multiLevelType w:val="hybridMultilevel"/>
    <w:tmpl w:val="FDC892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D5265"/>
    <w:multiLevelType w:val="hybridMultilevel"/>
    <w:tmpl w:val="DEF8506A"/>
    <w:lvl w:ilvl="0" w:tplc="762268EE">
      <w:start w:val="1"/>
      <w:numFmt w:val="decimal"/>
      <w:lvlText w:val="%1."/>
      <w:lvlJc w:val="left"/>
      <w:pPr>
        <w:ind w:left="90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3"/>
    <w:rsid w:val="0005179C"/>
    <w:rsid w:val="00055523"/>
    <w:rsid w:val="0006167C"/>
    <w:rsid w:val="00062262"/>
    <w:rsid w:val="000653A0"/>
    <w:rsid w:val="00065AFA"/>
    <w:rsid w:val="00076783"/>
    <w:rsid w:val="00092507"/>
    <w:rsid w:val="00095107"/>
    <w:rsid w:val="000A3B93"/>
    <w:rsid w:val="000B646D"/>
    <w:rsid w:val="000C2E1E"/>
    <w:rsid w:val="000E776B"/>
    <w:rsid w:val="00101F65"/>
    <w:rsid w:val="00102D57"/>
    <w:rsid w:val="001069C1"/>
    <w:rsid w:val="00144BAA"/>
    <w:rsid w:val="00160B4A"/>
    <w:rsid w:val="00160E29"/>
    <w:rsid w:val="00162B56"/>
    <w:rsid w:val="00175983"/>
    <w:rsid w:val="001A45C1"/>
    <w:rsid w:val="001B1A09"/>
    <w:rsid w:val="001D638F"/>
    <w:rsid w:val="001F5F6F"/>
    <w:rsid w:val="002238BB"/>
    <w:rsid w:val="00231766"/>
    <w:rsid w:val="00242A6B"/>
    <w:rsid w:val="00243FF3"/>
    <w:rsid w:val="00264C7A"/>
    <w:rsid w:val="002714E3"/>
    <w:rsid w:val="00274575"/>
    <w:rsid w:val="00284885"/>
    <w:rsid w:val="00286199"/>
    <w:rsid w:val="00290FB9"/>
    <w:rsid w:val="00292FB7"/>
    <w:rsid w:val="002945AA"/>
    <w:rsid w:val="002973C2"/>
    <w:rsid w:val="002A0F13"/>
    <w:rsid w:val="002A1618"/>
    <w:rsid w:val="002A3F2A"/>
    <w:rsid w:val="002A68CB"/>
    <w:rsid w:val="002B3EE1"/>
    <w:rsid w:val="002C4F94"/>
    <w:rsid w:val="002D1D8D"/>
    <w:rsid w:val="002D3A14"/>
    <w:rsid w:val="002D3F82"/>
    <w:rsid w:val="002D4FED"/>
    <w:rsid w:val="002E2423"/>
    <w:rsid w:val="0030471A"/>
    <w:rsid w:val="0030508B"/>
    <w:rsid w:val="00314FA7"/>
    <w:rsid w:val="0032397A"/>
    <w:rsid w:val="003240FE"/>
    <w:rsid w:val="00325DE6"/>
    <w:rsid w:val="00326EBA"/>
    <w:rsid w:val="00340FE7"/>
    <w:rsid w:val="00346ECD"/>
    <w:rsid w:val="00365039"/>
    <w:rsid w:val="00367B25"/>
    <w:rsid w:val="00390424"/>
    <w:rsid w:val="00390F0C"/>
    <w:rsid w:val="00392B3C"/>
    <w:rsid w:val="00397F83"/>
    <w:rsid w:val="003A495C"/>
    <w:rsid w:val="003A7D50"/>
    <w:rsid w:val="003C716F"/>
    <w:rsid w:val="003E767A"/>
    <w:rsid w:val="003F3C7E"/>
    <w:rsid w:val="003F3ED9"/>
    <w:rsid w:val="004233D4"/>
    <w:rsid w:val="00434A25"/>
    <w:rsid w:val="004434AE"/>
    <w:rsid w:val="00444AC9"/>
    <w:rsid w:val="00445172"/>
    <w:rsid w:val="00452A99"/>
    <w:rsid w:val="00453355"/>
    <w:rsid w:val="004715B6"/>
    <w:rsid w:val="00475375"/>
    <w:rsid w:val="004811E3"/>
    <w:rsid w:val="00483EAF"/>
    <w:rsid w:val="0048655C"/>
    <w:rsid w:val="00487A87"/>
    <w:rsid w:val="00492A26"/>
    <w:rsid w:val="0049728B"/>
    <w:rsid w:val="004A3F7B"/>
    <w:rsid w:val="004A53BC"/>
    <w:rsid w:val="004C46CF"/>
    <w:rsid w:val="004D0685"/>
    <w:rsid w:val="004D1382"/>
    <w:rsid w:val="004D33A0"/>
    <w:rsid w:val="004D4B3E"/>
    <w:rsid w:val="004D6124"/>
    <w:rsid w:val="004F0280"/>
    <w:rsid w:val="004F7D24"/>
    <w:rsid w:val="005015E4"/>
    <w:rsid w:val="0051069D"/>
    <w:rsid w:val="00515740"/>
    <w:rsid w:val="00517198"/>
    <w:rsid w:val="0052081A"/>
    <w:rsid w:val="0052084E"/>
    <w:rsid w:val="005272D1"/>
    <w:rsid w:val="00533556"/>
    <w:rsid w:val="00546CA2"/>
    <w:rsid w:val="00554F5C"/>
    <w:rsid w:val="0055566E"/>
    <w:rsid w:val="00567C98"/>
    <w:rsid w:val="00575261"/>
    <w:rsid w:val="00580E0F"/>
    <w:rsid w:val="005830CF"/>
    <w:rsid w:val="00590266"/>
    <w:rsid w:val="0059605B"/>
    <w:rsid w:val="005C7F35"/>
    <w:rsid w:val="005D7A6F"/>
    <w:rsid w:val="005E0CDC"/>
    <w:rsid w:val="005E3A2A"/>
    <w:rsid w:val="005F1180"/>
    <w:rsid w:val="005F4A1B"/>
    <w:rsid w:val="00603B46"/>
    <w:rsid w:val="006045A7"/>
    <w:rsid w:val="00614BD3"/>
    <w:rsid w:val="00625004"/>
    <w:rsid w:val="006276C4"/>
    <w:rsid w:val="006277BC"/>
    <w:rsid w:val="00632DB1"/>
    <w:rsid w:val="00640C87"/>
    <w:rsid w:val="00647616"/>
    <w:rsid w:val="00652CFE"/>
    <w:rsid w:val="0065523A"/>
    <w:rsid w:val="00656627"/>
    <w:rsid w:val="00657AD3"/>
    <w:rsid w:val="006666F9"/>
    <w:rsid w:val="00672E5B"/>
    <w:rsid w:val="00685ABC"/>
    <w:rsid w:val="00693703"/>
    <w:rsid w:val="006A34A9"/>
    <w:rsid w:val="006C4EFD"/>
    <w:rsid w:val="006C50B0"/>
    <w:rsid w:val="006C7D0F"/>
    <w:rsid w:val="006D2DE6"/>
    <w:rsid w:val="006D770D"/>
    <w:rsid w:val="006E4298"/>
    <w:rsid w:val="006F24BC"/>
    <w:rsid w:val="006F3147"/>
    <w:rsid w:val="007005D3"/>
    <w:rsid w:val="00702599"/>
    <w:rsid w:val="00705678"/>
    <w:rsid w:val="00721D83"/>
    <w:rsid w:val="00735D92"/>
    <w:rsid w:val="007426FB"/>
    <w:rsid w:val="00750008"/>
    <w:rsid w:val="007577C0"/>
    <w:rsid w:val="007611DA"/>
    <w:rsid w:val="00781065"/>
    <w:rsid w:val="0078742C"/>
    <w:rsid w:val="007909BF"/>
    <w:rsid w:val="00797FF3"/>
    <w:rsid w:val="007A4D4D"/>
    <w:rsid w:val="007B68FE"/>
    <w:rsid w:val="007B7A64"/>
    <w:rsid w:val="007D63F3"/>
    <w:rsid w:val="007F050E"/>
    <w:rsid w:val="007F3AA5"/>
    <w:rsid w:val="007F61C1"/>
    <w:rsid w:val="007F720D"/>
    <w:rsid w:val="00801840"/>
    <w:rsid w:val="00815330"/>
    <w:rsid w:val="00820226"/>
    <w:rsid w:val="00821698"/>
    <w:rsid w:val="008271F6"/>
    <w:rsid w:val="00834319"/>
    <w:rsid w:val="008418B4"/>
    <w:rsid w:val="0085401A"/>
    <w:rsid w:val="00856EE6"/>
    <w:rsid w:val="00871C95"/>
    <w:rsid w:val="0087571F"/>
    <w:rsid w:val="00884CB8"/>
    <w:rsid w:val="008A272E"/>
    <w:rsid w:val="008B3294"/>
    <w:rsid w:val="008C742A"/>
    <w:rsid w:val="008F12ED"/>
    <w:rsid w:val="008F15EF"/>
    <w:rsid w:val="00910268"/>
    <w:rsid w:val="00911D09"/>
    <w:rsid w:val="00914D28"/>
    <w:rsid w:val="009159C9"/>
    <w:rsid w:val="00930373"/>
    <w:rsid w:val="0093336A"/>
    <w:rsid w:val="0094052B"/>
    <w:rsid w:val="00943AED"/>
    <w:rsid w:val="009462F9"/>
    <w:rsid w:val="00951F03"/>
    <w:rsid w:val="009607F6"/>
    <w:rsid w:val="00960A98"/>
    <w:rsid w:val="0096110A"/>
    <w:rsid w:val="00966665"/>
    <w:rsid w:val="00973BED"/>
    <w:rsid w:val="0097411C"/>
    <w:rsid w:val="0098323B"/>
    <w:rsid w:val="00984544"/>
    <w:rsid w:val="009953DE"/>
    <w:rsid w:val="009A46AA"/>
    <w:rsid w:val="009A4DF6"/>
    <w:rsid w:val="009B4DD2"/>
    <w:rsid w:val="009B7589"/>
    <w:rsid w:val="009D1C8D"/>
    <w:rsid w:val="009D32C2"/>
    <w:rsid w:val="009D4453"/>
    <w:rsid w:val="009D4F00"/>
    <w:rsid w:val="009D52EF"/>
    <w:rsid w:val="009E4FAB"/>
    <w:rsid w:val="009E6A08"/>
    <w:rsid w:val="009F1583"/>
    <w:rsid w:val="00A06FB3"/>
    <w:rsid w:val="00A15E8F"/>
    <w:rsid w:val="00A22DC4"/>
    <w:rsid w:val="00A27647"/>
    <w:rsid w:val="00A56615"/>
    <w:rsid w:val="00A6398E"/>
    <w:rsid w:val="00A74431"/>
    <w:rsid w:val="00A761FE"/>
    <w:rsid w:val="00A80F7A"/>
    <w:rsid w:val="00A8108D"/>
    <w:rsid w:val="00A950C8"/>
    <w:rsid w:val="00AA06A7"/>
    <w:rsid w:val="00AA1494"/>
    <w:rsid w:val="00AA387F"/>
    <w:rsid w:val="00AB21B1"/>
    <w:rsid w:val="00AB6B62"/>
    <w:rsid w:val="00AB7CC5"/>
    <w:rsid w:val="00AD7539"/>
    <w:rsid w:val="00AE28BF"/>
    <w:rsid w:val="00B00AF4"/>
    <w:rsid w:val="00B01C67"/>
    <w:rsid w:val="00B139DE"/>
    <w:rsid w:val="00B165B4"/>
    <w:rsid w:val="00B2636E"/>
    <w:rsid w:val="00B33703"/>
    <w:rsid w:val="00B4056D"/>
    <w:rsid w:val="00B44D2A"/>
    <w:rsid w:val="00B536E4"/>
    <w:rsid w:val="00B541D1"/>
    <w:rsid w:val="00B62562"/>
    <w:rsid w:val="00B62BB6"/>
    <w:rsid w:val="00B77F7B"/>
    <w:rsid w:val="00B81AB8"/>
    <w:rsid w:val="00B86673"/>
    <w:rsid w:val="00BA06CA"/>
    <w:rsid w:val="00BA4226"/>
    <w:rsid w:val="00BB1BB8"/>
    <w:rsid w:val="00BB3A4E"/>
    <w:rsid w:val="00BD3196"/>
    <w:rsid w:val="00BE2A3F"/>
    <w:rsid w:val="00BE5E44"/>
    <w:rsid w:val="00BF6680"/>
    <w:rsid w:val="00C005F2"/>
    <w:rsid w:val="00C030E0"/>
    <w:rsid w:val="00C0720D"/>
    <w:rsid w:val="00C30767"/>
    <w:rsid w:val="00C43D4E"/>
    <w:rsid w:val="00C45B9D"/>
    <w:rsid w:val="00C70B23"/>
    <w:rsid w:val="00C70FB8"/>
    <w:rsid w:val="00C86668"/>
    <w:rsid w:val="00C914A8"/>
    <w:rsid w:val="00C93A76"/>
    <w:rsid w:val="00C97F30"/>
    <w:rsid w:val="00CA3105"/>
    <w:rsid w:val="00CA3993"/>
    <w:rsid w:val="00CA5376"/>
    <w:rsid w:val="00CC5252"/>
    <w:rsid w:val="00CD0F92"/>
    <w:rsid w:val="00CE21DB"/>
    <w:rsid w:val="00CE7998"/>
    <w:rsid w:val="00CE7CA6"/>
    <w:rsid w:val="00D150C1"/>
    <w:rsid w:val="00D20171"/>
    <w:rsid w:val="00D22402"/>
    <w:rsid w:val="00D32F6D"/>
    <w:rsid w:val="00D34DD1"/>
    <w:rsid w:val="00D365B8"/>
    <w:rsid w:val="00D42CBF"/>
    <w:rsid w:val="00D42E41"/>
    <w:rsid w:val="00D43423"/>
    <w:rsid w:val="00D95CA1"/>
    <w:rsid w:val="00D96DA6"/>
    <w:rsid w:val="00DA1900"/>
    <w:rsid w:val="00DA2DBD"/>
    <w:rsid w:val="00DD1D1D"/>
    <w:rsid w:val="00DD6A23"/>
    <w:rsid w:val="00DD7E7F"/>
    <w:rsid w:val="00DE43A9"/>
    <w:rsid w:val="00DF2729"/>
    <w:rsid w:val="00DF2C7B"/>
    <w:rsid w:val="00E04F70"/>
    <w:rsid w:val="00E10004"/>
    <w:rsid w:val="00E13322"/>
    <w:rsid w:val="00E1511B"/>
    <w:rsid w:val="00E15A3A"/>
    <w:rsid w:val="00E16A37"/>
    <w:rsid w:val="00E302A3"/>
    <w:rsid w:val="00E31864"/>
    <w:rsid w:val="00E600E3"/>
    <w:rsid w:val="00E621D3"/>
    <w:rsid w:val="00E6507F"/>
    <w:rsid w:val="00E65D74"/>
    <w:rsid w:val="00E750A0"/>
    <w:rsid w:val="00E76C91"/>
    <w:rsid w:val="00E87F82"/>
    <w:rsid w:val="00EA684A"/>
    <w:rsid w:val="00EB0A70"/>
    <w:rsid w:val="00EB2E80"/>
    <w:rsid w:val="00EC34D0"/>
    <w:rsid w:val="00ED2FC6"/>
    <w:rsid w:val="00ED6E24"/>
    <w:rsid w:val="00EE5F55"/>
    <w:rsid w:val="00EF04FA"/>
    <w:rsid w:val="00EF76EE"/>
    <w:rsid w:val="00F07F4A"/>
    <w:rsid w:val="00F10ADC"/>
    <w:rsid w:val="00F13AFE"/>
    <w:rsid w:val="00F217BB"/>
    <w:rsid w:val="00F4016B"/>
    <w:rsid w:val="00F44EAD"/>
    <w:rsid w:val="00F45430"/>
    <w:rsid w:val="00F50949"/>
    <w:rsid w:val="00F601CF"/>
    <w:rsid w:val="00F65B5C"/>
    <w:rsid w:val="00F70882"/>
    <w:rsid w:val="00F712E5"/>
    <w:rsid w:val="00F9658B"/>
    <w:rsid w:val="00FA0ADD"/>
    <w:rsid w:val="00FC0DDA"/>
    <w:rsid w:val="00FC19D0"/>
    <w:rsid w:val="00FC7C89"/>
    <w:rsid w:val="00FD1D84"/>
    <w:rsid w:val="00FD5107"/>
    <w:rsid w:val="00FE1DFB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FF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97FF3"/>
  </w:style>
  <w:style w:type="paragraph" w:styleId="a4">
    <w:name w:val="List Paragraph"/>
    <w:basedOn w:val="a"/>
    <w:uiPriority w:val="99"/>
    <w:qFormat/>
    <w:rsid w:val="00797FF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rsid w:val="00065AFA"/>
    <w:pPr>
      <w:overflowPunct w:val="0"/>
      <w:autoSpaceDE w:val="0"/>
      <w:autoSpaceDN w:val="0"/>
      <w:adjustRightInd w:val="0"/>
      <w:ind w:left="720"/>
    </w:pPr>
    <w:rPr>
      <w:rFonts w:ascii="Verdana" w:eastAsia="Calibri" w:hAnsi="Verdana" w:cs="Verdana"/>
      <w:sz w:val="20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231766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65AFA"/>
    <w:rPr>
      <w:rFonts w:ascii="Verdana" w:hAnsi="Verdana" w:cs="Verdana"/>
      <w:lang w:val="ru-RU" w:eastAsia="ru-RU"/>
    </w:rPr>
  </w:style>
  <w:style w:type="character" w:customStyle="1" w:styleId="jast1">
    <w:name w:val="jast1"/>
    <w:uiPriority w:val="99"/>
    <w:rsid w:val="00065AFA"/>
    <w:rPr>
      <w:rFonts w:ascii="Arial" w:hAnsi="Arial" w:cs="Arial"/>
      <w:color w:val="6666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1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FF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97FF3"/>
  </w:style>
  <w:style w:type="paragraph" w:styleId="a4">
    <w:name w:val="List Paragraph"/>
    <w:basedOn w:val="a"/>
    <w:uiPriority w:val="99"/>
    <w:qFormat/>
    <w:rsid w:val="00797FF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rsid w:val="00065AFA"/>
    <w:pPr>
      <w:overflowPunct w:val="0"/>
      <w:autoSpaceDE w:val="0"/>
      <w:autoSpaceDN w:val="0"/>
      <w:adjustRightInd w:val="0"/>
      <w:ind w:left="720"/>
    </w:pPr>
    <w:rPr>
      <w:rFonts w:ascii="Verdana" w:eastAsia="Calibri" w:hAnsi="Verdana" w:cs="Verdana"/>
      <w:sz w:val="20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231766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65AFA"/>
    <w:rPr>
      <w:rFonts w:ascii="Verdana" w:hAnsi="Verdana" w:cs="Verdana"/>
      <w:lang w:val="ru-RU" w:eastAsia="ru-RU"/>
    </w:rPr>
  </w:style>
  <w:style w:type="character" w:customStyle="1" w:styleId="jast1">
    <w:name w:val="jast1"/>
    <w:uiPriority w:val="99"/>
    <w:rsid w:val="00065AFA"/>
    <w:rPr>
      <w:rFonts w:ascii="Arial" w:hAnsi="Arial" w:cs="Arial"/>
      <w:color w:val="6666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1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FAF6-D142-4479-AC52-62B2065B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МИНГОРИСПОЛКОМА</vt:lpstr>
    </vt:vector>
  </TitlesOfParts>
  <Company>MGPTK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МИНГОРИСПОЛКОМА</dc:title>
  <dc:creator>qwerty</dc:creator>
  <cp:lastModifiedBy>Admin</cp:lastModifiedBy>
  <cp:revision>2</cp:revision>
  <cp:lastPrinted>2023-05-04T13:33:00Z</cp:lastPrinted>
  <dcterms:created xsi:type="dcterms:W3CDTF">2023-06-06T11:04:00Z</dcterms:created>
  <dcterms:modified xsi:type="dcterms:W3CDTF">2023-06-06T11:04:00Z</dcterms:modified>
</cp:coreProperties>
</file>